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7305" w:rsidRPr="00917305" w:rsidRDefault="00917305" w:rsidP="0091730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АНАЛИЗ РЕЗУЛЬТАТОВ ДЕЯТЕЛЬНОСТИ ОРГАНИЗАЦИИ ЗА</w:t>
      </w:r>
    </w:p>
    <w:p w:rsidR="00917305" w:rsidRPr="00917305" w:rsidRDefault="00917305" w:rsidP="0091730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2023 – 2024 УЧЕБНЫЙ ГОД</w:t>
      </w:r>
    </w:p>
    <w:p w:rsidR="00917305" w:rsidRPr="00917305" w:rsidRDefault="00917305" w:rsidP="0091730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17305" w:rsidRPr="00917305" w:rsidRDefault="00917305" w:rsidP="00917305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В 2023-2024 учебном году педагогический коллектив продолжал работу над обеспечением эффективного взаимодействия всех участников образовательного процесса – детей, педагогов, родителей, для разностороннего развития личности дошкольника, через внедрение современных образовательных технологий в процессе реализации личностно-ориентированного подхода во всех направления деятельности с учетом ФГОС ДО, ФОП ДО.</w:t>
      </w:r>
    </w:p>
    <w:p w:rsidR="00917305" w:rsidRPr="00917305" w:rsidRDefault="00917305" w:rsidP="00917305">
      <w:pPr>
        <w:spacing w:after="0" w:line="240" w:lineRule="auto"/>
        <w:ind w:right="-1" w:hanging="142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соответствии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ФОП дошкольного образования, основной образовательной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программой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МДОО №2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СанПиН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2.4.3648-20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20.08.2020 г.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образовательная деятельность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была организованна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течение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года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сентября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май.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Продолжительность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учебной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недели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дней.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целях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планомерного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воздействия</w:t>
      </w:r>
      <w:r w:rsidRPr="00917305">
        <w:rPr>
          <w:rFonts w:ascii="Times New Roman" w:eastAsia="Times New Roman" w:hAnsi="Times New Roman" w:cs="Times New Roman"/>
          <w:spacing w:val="13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r w:rsidRPr="00917305">
        <w:rPr>
          <w:rFonts w:ascii="Times New Roman" w:eastAsia="Times New Roman" w:hAnsi="Times New Roman" w:cs="Times New Roman"/>
          <w:spacing w:val="8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</w:t>
      </w:r>
      <w:r w:rsidRPr="00917305">
        <w:rPr>
          <w:rFonts w:ascii="Times New Roman" w:eastAsia="Times New Roman" w:hAnsi="Times New Roman" w:cs="Times New Roman"/>
          <w:spacing w:val="9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детей,</w:t>
      </w:r>
      <w:r w:rsidRPr="00917305">
        <w:rPr>
          <w:rFonts w:ascii="Times New Roman" w:eastAsia="Times New Roman" w:hAnsi="Times New Roman" w:cs="Times New Roman"/>
          <w:spacing w:val="19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учебный</w:t>
      </w:r>
      <w:r w:rsidRPr="00917305">
        <w:rPr>
          <w:rFonts w:ascii="Times New Roman" w:eastAsia="Times New Roman" w:hAnsi="Times New Roman" w:cs="Times New Roman"/>
          <w:spacing w:val="12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</w:t>
      </w:r>
      <w:r w:rsidRPr="00917305">
        <w:rPr>
          <w:rFonts w:ascii="Times New Roman" w:eastAsia="Times New Roman" w:hAnsi="Times New Roman" w:cs="Times New Roman"/>
          <w:spacing w:val="7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</w:t>
      </w:r>
      <w:r w:rsidRPr="00917305">
        <w:rPr>
          <w:rFonts w:ascii="Times New Roman" w:eastAsia="Times New Roman" w:hAnsi="Times New Roman" w:cs="Times New Roman"/>
          <w:spacing w:val="1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r w:rsidRPr="00917305">
        <w:rPr>
          <w:rFonts w:ascii="Times New Roman" w:eastAsia="Times New Roman" w:hAnsi="Times New Roman" w:cs="Times New Roman"/>
          <w:spacing w:val="5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возрастным группам.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Он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охватывает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три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возрастных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периода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физического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психического развития детей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младший дошкольный возраст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- от двух до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четырех лет (вторая группа раннего возраста и младшая группа), средний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возраст – от четырёх до пяти лет (средняя группа), старший дошкольный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возраст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пяти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до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семи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лет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(старшая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подготовительная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Pr="00917305">
        <w:rPr>
          <w:rFonts w:ascii="Times New Roman" w:eastAsia="Times New Roman" w:hAnsi="Times New Roman" w:cs="Times New Roman"/>
          <w:spacing w:val="70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школе группы). </w:t>
      </w:r>
    </w:p>
    <w:p w:rsidR="00917305" w:rsidRPr="00917305" w:rsidRDefault="00917305" w:rsidP="00917305">
      <w:pPr>
        <w:spacing w:after="0" w:line="240" w:lineRule="auto"/>
        <w:ind w:right="282" w:hanging="142"/>
        <w:contextualSpacing/>
        <w:rPr>
          <w:rFonts w:ascii="Times New Roman" w:eastAsia="Times New Roman" w:hAnsi="Times New Roman" w:cs="Times New Roman"/>
          <w:color w:val="FF0000"/>
          <w:sz w:val="24"/>
          <w:szCs w:val="24"/>
          <w:lang w:val="uk-UA" w:eastAsia="ru-RU"/>
        </w:rPr>
      </w:pPr>
      <w:r w:rsidRPr="00917305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 xml:space="preserve">            </w:t>
      </w:r>
    </w:p>
    <w:p w:rsidR="00917305" w:rsidRPr="00917305" w:rsidRDefault="00917305" w:rsidP="00917305">
      <w:pPr>
        <w:tabs>
          <w:tab w:val="left" w:pos="990"/>
        </w:tabs>
        <w:spacing w:after="0" w:line="240" w:lineRule="auto"/>
        <w:contextualSpacing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Анализ работы коллектива по основным направлениям деятельности.</w:t>
      </w:r>
    </w:p>
    <w:p w:rsidR="00917305" w:rsidRPr="00917305" w:rsidRDefault="00917305" w:rsidP="00917305">
      <w:pPr>
        <w:spacing w:after="0" w:line="240" w:lineRule="auto"/>
        <w:contextualSpacing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Обеспечение здоровья и здорового образа жизни.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Охрана и укрепление здоровья детей, формирования привычки к здоровому образу жизни были и остаются первостепенной задачей дошкольной образовательной организации. Одной из годовых задач МДОО на 2023-2024 учебный год было: </w:t>
      </w:r>
      <w:r w:rsidRPr="00917305">
        <w:rPr>
          <w:rFonts w:ascii="Times New Roman" w:eastAsiaTheme="minorEastAsia" w:hAnsi="Times New Roman"/>
          <w:sz w:val="24"/>
          <w:szCs w:val="24"/>
          <w:shd w:val="clear" w:color="auto" w:fill="FFFFFF"/>
          <w:lang w:eastAsia="ru-RU"/>
        </w:rPr>
        <w:t>Создание оптимальных условий для реализации мероприятий по сохранению и укреплению здоровья детей, формированию ответственности   за собственное здоровье, пониманию  целостности человеческого организма как единства  духовного и  физического через  систему  спортивно-оздоровительной  работы.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Для системы работы по данному направлению для педагогов в течение учебного года были проведены следующие формы работ: </w:t>
      </w:r>
      <w:r w:rsidRPr="00917305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 xml:space="preserve">ноябрь 2023 г. -  педагогический совет </w:t>
      </w:r>
      <w:r w:rsidRPr="0091730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«Роль активного взаимодействия с семьями воспитанников в вопросах сохранения и укрепления физического здоровья дошкольников, формировании привычки к здоровому образу жизни»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  <w:t xml:space="preserve">на котором </w:t>
      </w: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был рассмотрен вопрос взаимодействия организации с семьями воспитанников по сохранению и укреплению физического и психического здоровья детей дошкольного возраста.</w:t>
      </w:r>
    </w:p>
    <w:p w:rsidR="00917305" w:rsidRPr="00917305" w:rsidRDefault="00917305" w:rsidP="00917305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</w:pPr>
      <w:r w:rsidRPr="00917305">
        <w:rPr>
          <w:rFonts w:eastAsiaTheme="minorEastAsia"/>
          <w:sz w:val="24"/>
          <w:szCs w:val="24"/>
          <w:lang w:eastAsia="ru-RU"/>
        </w:rPr>
        <w:tab/>
      </w: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 октябре 2023 с целью </w:t>
      </w:r>
      <w:r w:rsidRPr="00917305"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  <w:t>повышение профессиональной компетентности педагогов в вопросах здоровьесбережения дошкольников</w:t>
      </w: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  <w:t>был подготовлен и проведен с</w:t>
      </w:r>
      <w:r w:rsidRPr="00917305">
        <w:rPr>
          <w:rFonts w:ascii="Times New Roman" w:eastAsiaTheme="minorEastAsia" w:hAnsi="Times New Roman" w:cs="Times New Roman"/>
          <w:kern w:val="36"/>
          <w:sz w:val="24"/>
          <w:szCs w:val="24"/>
          <w:lang w:eastAsia="ru-RU"/>
        </w:rPr>
        <w:t xml:space="preserve">еминар-практикум </w:t>
      </w:r>
      <w:r w:rsidRPr="00917305">
        <w:rPr>
          <w:rFonts w:ascii="Times New Roman" w:eastAsiaTheme="minorEastAsia" w:hAnsi="Times New Roman" w:cs="Times New Roman"/>
          <w:bCs/>
          <w:color w:val="000000"/>
          <w:sz w:val="24"/>
          <w:szCs w:val="24"/>
          <w:shd w:val="clear" w:color="auto" w:fill="FFFFFF"/>
          <w:lang w:eastAsia="ru-RU"/>
        </w:rPr>
        <w:t xml:space="preserve">«Современные подходы по физическому воспитанию детей дошкольного возраста».  </w:t>
      </w: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В ходе совместного обсуждения, была разработана система эффективных мероприятий по укреплению здоровья дошкольников.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outlineLvl w:val="2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Для обеспечения здоровья и здорового образа жизни воспитанников педагоги использовали в своей работе разнообразные закаливающие методы и приемы. Регулярно проводили утреннюю гимнастику, образовательную деятельность по физическому развитию. В течение года проводились Дни здоровья, спортивно-развлекательные мероприятия, санитарно-просветительская работа с родителями.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Оздоровительная работа осуществлялась по следующим направлениям:</w:t>
      </w:r>
    </w:p>
    <w:p w:rsidR="00917305" w:rsidRPr="00917305" w:rsidRDefault="00917305" w:rsidP="00917305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Соблюдение режима дня</w:t>
      </w:r>
    </w:p>
    <w:p w:rsidR="00917305" w:rsidRPr="00917305" w:rsidRDefault="00917305" w:rsidP="00917305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Учет гигиенических требований</w:t>
      </w:r>
    </w:p>
    <w:p w:rsidR="00917305" w:rsidRPr="00917305" w:rsidRDefault="00917305" w:rsidP="00917305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Утренняя гимнастика</w:t>
      </w:r>
    </w:p>
    <w:p w:rsidR="00917305" w:rsidRPr="00917305" w:rsidRDefault="00917305" w:rsidP="00917305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Воздушно-оздоровительная гимнастика после сна</w:t>
      </w:r>
    </w:p>
    <w:p w:rsidR="00917305" w:rsidRPr="00917305" w:rsidRDefault="00917305" w:rsidP="00917305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Выполнение двигательного режима в группе и на прогулке</w:t>
      </w:r>
    </w:p>
    <w:p w:rsidR="00917305" w:rsidRPr="00917305" w:rsidRDefault="00917305" w:rsidP="00917305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Закаливающие мероприятия.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Разработанный комплекс мероприятий успешно применялся педагогами в течение года. В дошкольной организации уровень физического развития детей стал значительно выше, в результате чего снизилась заболеваемость. По результатам отчетного 2024 года следует сделать вывод, что в дальнейшей работе необходимо продолжать уделять внимания вопросам организации оздоровления, закаливания. Следовательно, задача по укреплению здоровья детей и снижение заболеваемости остается для нас актуальной.</w:t>
      </w:r>
    </w:p>
    <w:p w:rsidR="00917305" w:rsidRPr="00917305" w:rsidRDefault="00917305" w:rsidP="00917305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Таблица 2. </w:t>
      </w:r>
      <w:r w:rsidRPr="009173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Анализ заболеваемости детей за 2023-2024 уч.г.</w:t>
      </w:r>
    </w:p>
    <w:tbl>
      <w:tblPr>
        <w:tblpPr w:leftFromText="180" w:rightFromText="180" w:vertAnchor="text" w:horzAnchor="margin" w:tblpXSpec="center" w:tblpY="87"/>
        <w:tblW w:w="66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75"/>
        <w:gridCol w:w="1618"/>
        <w:gridCol w:w="1157"/>
        <w:gridCol w:w="1286"/>
        <w:gridCol w:w="1951"/>
      </w:tblGrid>
      <w:tr w:rsidR="00917305" w:rsidRPr="00917305" w:rsidTr="00A14CA6">
        <w:trPr>
          <w:trHeight w:val="286"/>
        </w:trPr>
        <w:tc>
          <w:tcPr>
            <w:tcW w:w="675" w:type="dxa"/>
            <w:vMerge w:val="restart"/>
            <w:shd w:val="clear" w:color="auto" w:fill="auto"/>
          </w:tcPr>
          <w:p w:rsidR="00917305" w:rsidRPr="00917305" w:rsidRDefault="00917305" w:rsidP="00917305">
            <w:pPr>
              <w:tabs>
                <w:tab w:val="left" w:pos="6427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917305" w:rsidRPr="00917305" w:rsidRDefault="00917305" w:rsidP="00917305">
            <w:pPr>
              <w:tabs>
                <w:tab w:val="left" w:pos="6427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</w:t>
            </w:r>
          </w:p>
          <w:p w:rsidR="00917305" w:rsidRPr="00917305" w:rsidRDefault="00917305" w:rsidP="00917305">
            <w:pPr>
              <w:tabs>
                <w:tab w:val="left" w:pos="6427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1618" w:type="dxa"/>
            <w:vMerge w:val="restart"/>
            <w:shd w:val="clear" w:color="auto" w:fill="auto"/>
          </w:tcPr>
          <w:p w:rsidR="00917305" w:rsidRPr="00917305" w:rsidRDefault="00917305" w:rsidP="00917305">
            <w:pPr>
              <w:tabs>
                <w:tab w:val="left" w:pos="6427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917305" w:rsidRPr="00917305" w:rsidRDefault="00917305" w:rsidP="00917305">
            <w:pPr>
              <w:tabs>
                <w:tab w:val="left" w:pos="6427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Виды</w:t>
            </w:r>
          </w:p>
          <w:p w:rsidR="00917305" w:rsidRPr="00917305" w:rsidRDefault="00917305" w:rsidP="00917305">
            <w:pPr>
              <w:tabs>
                <w:tab w:val="left" w:pos="6427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заболеваний</w:t>
            </w:r>
          </w:p>
        </w:tc>
        <w:tc>
          <w:tcPr>
            <w:tcW w:w="2443" w:type="dxa"/>
            <w:gridSpan w:val="2"/>
            <w:shd w:val="clear" w:color="auto" w:fill="auto"/>
          </w:tcPr>
          <w:p w:rsidR="00917305" w:rsidRPr="00917305" w:rsidRDefault="00917305" w:rsidP="0091730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Учебный год   (%)</w:t>
            </w:r>
          </w:p>
        </w:tc>
        <w:tc>
          <w:tcPr>
            <w:tcW w:w="1951" w:type="dxa"/>
            <w:vMerge w:val="restart"/>
            <w:shd w:val="clear" w:color="auto" w:fill="auto"/>
          </w:tcPr>
          <w:p w:rsidR="00917305" w:rsidRPr="00917305" w:rsidRDefault="00917305" w:rsidP="00917305">
            <w:pPr>
              <w:keepNext/>
              <w:keepLines/>
              <w:spacing w:after="0" w:line="240" w:lineRule="auto"/>
              <w:contextualSpacing/>
              <w:jc w:val="center"/>
              <w:outlineLvl w:val="0"/>
              <w:rPr>
                <w:rFonts w:ascii="Times New Roman" w:eastAsiaTheme="majorEastAsia" w:hAnsi="Times New Roman" w:cs="Times New Roman"/>
                <w:bCs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Theme="majorEastAsia" w:hAnsi="Times New Roman" w:cs="Times New Roman"/>
                <w:bCs/>
                <w:sz w:val="24"/>
                <w:szCs w:val="24"/>
                <w:lang w:eastAsia="ru-RU"/>
              </w:rPr>
              <w:t>Разница в %</w:t>
            </w:r>
          </w:p>
          <w:p w:rsidR="00917305" w:rsidRPr="00917305" w:rsidRDefault="00917305" w:rsidP="0091730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сравнении с прошлым учебным годом</w:t>
            </w:r>
          </w:p>
        </w:tc>
      </w:tr>
      <w:tr w:rsidR="00917305" w:rsidRPr="00917305" w:rsidTr="00A14CA6">
        <w:trPr>
          <w:trHeight w:val="832"/>
        </w:trPr>
        <w:tc>
          <w:tcPr>
            <w:tcW w:w="675" w:type="dxa"/>
            <w:vMerge/>
            <w:shd w:val="clear" w:color="auto" w:fill="auto"/>
          </w:tcPr>
          <w:p w:rsidR="00917305" w:rsidRPr="00917305" w:rsidRDefault="00917305" w:rsidP="00917305">
            <w:pPr>
              <w:tabs>
                <w:tab w:val="left" w:pos="6427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18" w:type="dxa"/>
            <w:vMerge/>
            <w:shd w:val="clear" w:color="auto" w:fill="auto"/>
          </w:tcPr>
          <w:p w:rsidR="00917305" w:rsidRPr="00917305" w:rsidRDefault="00917305" w:rsidP="00917305">
            <w:pPr>
              <w:tabs>
                <w:tab w:val="left" w:pos="6427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57" w:type="dxa"/>
            <w:shd w:val="clear" w:color="auto" w:fill="auto"/>
          </w:tcPr>
          <w:p w:rsidR="00917305" w:rsidRPr="00917305" w:rsidRDefault="00917305" w:rsidP="00917305">
            <w:pPr>
              <w:keepNext/>
              <w:keepLines/>
              <w:spacing w:after="0" w:line="240" w:lineRule="auto"/>
              <w:contextualSpacing/>
              <w:jc w:val="center"/>
              <w:outlineLvl w:val="0"/>
              <w:rPr>
                <w:rFonts w:ascii="Times New Roman" w:eastAsiaTheme="majorEastAsia" w:hAnsi="Times New Roman" w:cs="Times New Roman"/>
                <w:bCs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Theme="majorEastAsia" w:hAnsi="Times New Roman" w:cs="Times New Roman"/>
                <w:bCs/>
                <w:sz w:val="24"/>
                <w:szCs w:val="24"/>
                <w:lang w:eastAsia="ru-RU"/>
              </w:rPr>
              <w:t>2022 - 2023</w:t>
            </w:r>
          </w:p>
        </w:tc>
        <w:tc>
          <w:tcPr>
            <w:tcW w:w="1286" w:type="dxa"/>
            <w:shd w:val="clear" w:color="auto" w:fill="auto"/>
          </w:tcPr>
          <w:p w:rsidR="00917305" w:rsidRPr="00917305" w:rsidRDefault="00917305" w:rsidP="00917305">
            <w:pPr>
              <w:keepNext/>
              <w:keepLines/>
              <w:spacing w:after="0" w:line="240" w:lineRule="auto"/>
              <w:contextualSpacing/>
              <w:jc w:val="center"/>
              <w:outlineLvl w:val="0"/>
              <w:rPr>
                <w:rFonts w:ascii="Times New Roman" w:eastAsiaTheme="majorEastAsia" w:hAnsi="Times New Roman" w:cs="Times New Roman"/>
                <w:bCs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Theme="majorEastAsia" w:hAnsi="Times New Roman" w:cs="Times New Roman"/>
                <w:bCs/>
                <w:sz w:val="24"/>
                <w:szCs w:val="24"/>
                <w:lang w:eastAsia="ru-RU"/>
              </w:rPr>
              <w:t>2023–</w:t>
            </w:r>
          </w:p>
          <w:p w:rsidR="00917305" w:rsidRPr="00917305" w:rsidRDefault="00917305" w:rsidP="00917305">
            <w:pPr>
              <w:keepNext/>
              <w:keepLines/>
              <w:spacing w:after="0" w:line="240" w:lineRule="auto"/>
              <w:contextualSpacing/>
              <w:jc w:val="center"/>
              <w:outlineLvl w:val="0"/>
              <w:rPr>
                <w:rFonts w:ascii="Times New Roman" w:eastAsiaTheme="majorEastAsia" w:hAnsi="Times New Roman" w:cs="Times New Roman"/>
                <w:bCs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Theme="majorEastAsia" w:hAnsi="Times New Roman" w:cs="Times New Roman"/>
                <w:bCs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1951" w:type="dxa"/>
            <w:vMerge/>
            <w:shd w:val="clear" w:color="auto" w:fill="auto"/>
          </w:tcPr>
          <w:p w:rsidR="00917305" w:rsidRPr="00917305" w:rsidRDefault="00917305" w:rsidP="00917305">
            <w:pPr>
              <w:keepNext/>
              <w:keepLines/>
              <w:spacing w:after="0" w:line="240" w:lineRule="auto"/>
              <w:contextualSpacing/>
              <w:outlineLvl w:val="0"/>
              <w:rPr>
                <w:rFonts w:ascii="Times New Roman" w:eastAsiaTheme="majorEastAsia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917305" w:rsidRPr="00917305" w:rsidTr="00A14CA6">
        <w:trPr>
          <w:trHeight w:val="204"/>
        </w:trPr>
        <w:tc>
          <w:tcPr>
            <w:tcW w:w="675" w:type="dxa"/>
            <w:shd w:val="clear" w:color="auto" w:fill="auto"/>
          </w:tcPr>
          <w:p w:rsidR="00917305" w:rsidRPr="00917305" w:rsidRDefault="00917305" w:rsidP="00917305">
            <w:pPr>
              <w:tabs>
                <w:tab w:val="left" w:pos="6427"/>
              </w:tabs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18" w:type="dxa"/>
            <w:shd w:val="clear" w:color="auto" w:fill="auto"/>
          </w:tcPr>
          <w:p w:rsidR="00917305" w:rsidRPr="00917305" w:rsidRDefault="00917305" w:rsidP="0091730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ОРВИ</w:t>
            </w:r>
          </w:p>
        </w:tc>
        <w:tc>
          <w:tcPr>
            <w:tcW w:w="1157" w:type="dxa"/>
            <w:shd w:val="clear" w:color="auto" w:fill="auto"/>
          </w:tcPr>
          <w:p w:rsidR="00917305" w:rsidRPr="00917305" w:rsidRDefault="00917305" w:rsidP="00917305">
            <w:pPr>
              <w:tabs>
                <w:tab w:val="left" w:pos="6427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52%</w:t>
            </w:r>
          </w:p>
        </w:tc>
        <w:tc>
          <w:tcPr>
            <w:tcW w:w="1286" w:type="dxa"/>
            <w:shd w:val="clear" w:color="auto" w:fill="auto"/>
          </w:tcPr>
          <w:p w:rsidR="00917305" w:rsidRPr="00917305" w:rsidRDefault="00917305" w:rsidP="00917305">
            <w:pPr>
              <w:tabs>
                <w:tab w:val="left" w:pos="6427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48%</w:t>
            </w:r>
          </w:p>
        </w:tc>
        <w:tc>
          <w:tcPr>
            <w:tcW w:w="1951" w:type="dxa"/>
            <w:shd w:val="clear" w:color="auto" w:fill="auto"/>
          </w:tcPr>
          <w:p w:rsidR="00917305" w:rsidRPr="00917305" w:rsidRDefault="00917305" w:rsidP="0091730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-4%</w:t>
            </w:r>
          </w:p>
        </w:tc>
      </w:tr>
      <w:tr w:rsidR="00917305" w:rsidRPr="00917305" w:rsidTr="00A14CA6">
        <w:trPr>
          <w:trHeight w:val="324"/>
        </w:trPr>
        <w:tc>
          <w:tcPr>
            <w:tcW w:w="675" w:type="dxa"/>
            <w:shd w:val="clear" w:color="auto" w:fill="auto"/>
          </w:tcPr>
          <w:p w:rsidR="00917305" w:rsidRPr="00917305" w:rsidRDefault="00917305" w:rsidP="0091730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  <w:p w:rsidR="00917305" w:rsidRPr="00917305" w:rsidRDefault="00917305" w:rsidP="0091730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18" w:type="dxa"/>
            <w:shd w:val="clear" w:color="auto" w:fill="auto"/>
          </w:tcPr>
          <w:p w:rsidR="00917305" w:rsidRPr="00917305" w:rsidRDefault="00917305" w:rsidP="0091730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Инфекционные заболевания </w:t>
            </w:r>
          </w:p>
        </w:tc>
        <w:tc>
          <w:tcPr>
            <w:tcW w:w="1157" w:type="dxa"/>
            <w:shd w:val="clear" w:color="auto" w:fill="auto"/>
          </w:tcPr>
          <w:p w:rsidR="00917305" w:rsidRPr="00917305" w:rsidRDefault="00917305" w:rsidP="0091730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86" w:type="dxa"/>
            <w:shd w:val="clear" w:color="auto" w:fill="auto"/>
          </w:tcPr>
          <w:p w:rsidR="00917305" w:rsidRPr="00917305" w:rsidRDefault="00917305" w:rsidP="0091730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15%</w:t>
            </w:r>
          </w:p>
        </w:tc>
        <w:tc>
          <w:tcPr>
            <w:tcW w:w="1951" w:type="dxa"/>
            <w:shd w:val="clear" w:color="auto" w:fill="auto"/>
          </w:tcPr>
          <w:p w:rsidR="00917305" w:rsidRPr="00917305" w:rsidRDefault="00917305" w:rsidP="0091730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+13%</w:t>
            </w:r>
          </w:p>
        </w:tc>
      </w:tr>
      <w:tr w:rsidR="00917305" w:rsidRPr="00917305" w:rsidTr="00A14CA6">
        <w:trPr>
          <w:trHeight w:val="248"/>
        </w:trPr>
        <w:tc>
          <w:tcPr>
            <w:tcW w:w="675" w:type="dxa"/>
            <w:shd w:val="clear" w:color="auto" w:fill="auto"/>
          </w:tcPr>
          <w:p w:rsidR="00917305" w:rsidRPr="00917305" w:rsidRDefault="00917305" w:rsidP="0091730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618" w:type="dxa"/>
            <w:shd w:val="clear" w:color="auto" w:fill="auto"/>
          </w:tcPr>
          <w:p w:rsidR="00917305" w:rsidRPr="00917305" w:rsidRDefault="00917305" w:rsidP="0091730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Другие</w:t>
            </w:r>
          </w:p>
        </w:tc>
        <w:tc>
          <w:tcPr>
            <w:tcW w:w="1157" w:type="dxa"/>
            <w:shd w:val="clear" w:color="auto" w:fill="auto"/>
          </w:tcPr>
          <w:p w:rsidR="00917305" w:rsidRPr="00917305" w:rsidRDefault="00917305" w:rsidP="0091730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28%</w:t>
            </w:r>
          </w:p>
        </w:tc>
        <w:tc>
          <w:tcPr>
            <w:tcW w:w="1286" w:type="dxa"/>
            <w:shd w:val="clear" w:color="auto" w:fill="auto"/>
          </w:tcPr>
          <w:p w:rsidR="00917305" w:rsidRPr="00917305" w:rsidRDefault="00917305" w:rsidP="0091730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52%</w:t>
            </w:r>
          </w:p>
        </w:tc>
        <w:tc>
          <w:tcPr>
            <w:tcW w:w="1951" w:type="dxa"/>
            <w:shd w:val="clear" w:color="auto" w:fill="auto"/>
          </w:tcPr>
          <w:p w:rsidR="00917305" w:rsidRPr="00917305" w:rsidRDefault="00917305" w:rsidP="0091730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+24%</w:t>
            </w:r>
          </w:p>
        </w:tc>
      </w:tr>
      <w:tr w:rsidR="00917305" w:rsidRPr="00917305" w:rsidTr="00A14CA6">
        <w:trPr>
          <w:trHeight w:val="160"/>
        </w:trPr>
        <w:tc>
          <w:tcPr>
            <w:tcW w:w="675" w:type="dxa"/>
            <w:tcBorders>
              <w:bottom w:val="single" w:sz="4" w:space="0" w:color="auto"/>
            </w:tcBorders>
            <w:shd w:val="clear" w:color="auto" w:fill="auto"/>
          </w:tcPr>
          <w:p w:rsidR="00917305" w:rsidRPr="00917305" w:rsidRDefault="00917305" w:rsidP="00917305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8" w:type="dxa"/>
            <w:tcBorders>
              <w:bottom w:val="single" w:sz="4" w:space="0" w:color="auto"/>
            </w:tcBorders>
            <w:shd w:val="clear" w:color="auto" w:fill="auto"/>
          </w:tcPr>
          <w:p w:rsidR="00917305" w:rsidRPr="00917305" w:rsidRDefault="00917305" w:rsidP="00917305">
            <w:pPr>
              <w:keepNext/>
              <w:keepLines/>
              <w:tabs>
                <w:tab w:val="left" w:pos="1815"/>
              </w:tabs>
              <w:spacing w:after="0" w:line="240" w:lineRule="auto"/>
              <w:contextualSpacing/>
              <w:outlineLvl w:val="0"/>
              <w:rPr>
                <w:rFonts w:ascii="Times New Roman" w:eastAsiaTheme="majorEastAsia" w:hAnsi="Times New Roman" w:cs="Times New Roman"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Theme="majorEastAsia" w:hAnsi="Times New Roman" w:cs="Times New Roman"/>
                <w:sz w:val="24"/>
                <w:szCs w:val="24"/>
                <w:lang w:eastAsia="ru-RU"/>
              </w:rPr>
              <w:t xml:space="preserve">Общий, % </w:t>
            </w:r>
          </w:p>
        </w:tc>
        <w:tc>
          <w:tcPr>
            <w:tcW w:w="1157" w:type="dxa"/>
            <w:shd w:val="clear" w:color="auto" w:fill="auto"/>
          </w:tcPr>
          <w:p w:rsidR="00917305" w:rsidRPr="00917305" w:rsidRDefault="00917305" w:rsidP="00917305">
            <w:pPr>
              <w:tabs>
                <w:tab w:val="left" w:pos="6427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82%</w:t>
            </w:r>
          </w:p>
        </w:tc>
        <w:tc>
          <w:tcPr>
            <w:tcW w:w="1286" w:type="dxa"/>
            <w:shd w:val="clear" w:color="auto" w:fill="auto"/>
          </w:tcPr>
          <w:p w:rsidR="00917305" w:rsidRPr="00917305" w:rsidRDefault="00917305" w:rsidP="00917305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115%</w:t>
            </w:r>
          </w:p>
        </w:tc>
        <w:tc>
          <w:tcPr>
            <w:tcW w:w="1951" w:type="dxa"/>
            <w:shd w:val="clear" w:color="auto" w:fill="auto"/>
          </w:tcPr>
          <w:p w:rsidR="00917305" w:rsidRPr="00917305" w:rsidRDefault="00917305" w:rsidP="00917305">
            <w:pPr>
              <w:tabs>
                <w:tab w:val="left" w:pos="6427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173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+33%</w:t>
            </w:r>
          </w:p>
        </w:tc>
      </w:tr>
    </w:tbl>
    <w:p w:rsidR="00917305" w:rsidRPr="00917305" w:rsidRDefault="00917305" w:rsidP="00917305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7305" w:rsidRPr="00917305" w:rsidRDefault="00917305" w:rsidP="00917305">
      <w:pPr>
        <w:tabs>
          <w:tab w:val="left" w:pos="567"/>
          <w:tab w:val="left" w:pos="856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17305" w:rsidRPr="00917305" w:rsidRDefault="00917305" w:rsidP="00917305">
      <w:pPr>
        <w:tabs>
          <w:tab w:val="left" w:pos="567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17305" w:rsidRPr="00917305" w:rsidRDefault="00917305" w:rsidP="00917305">
      <w:pPr>
        <w:tabs>
          <w:tab w:val="left" w:pos="567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17305" w:rsidRPr="00917305" w:rsidRDefault="00917305" w:rsidP="00917305">
      <w:pPr>
        <w:tabs>
          <w:tab w:val="left" w:pos="567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17305" w:rsidRPr="00917305" w:rsidRDefault="00917305" w:rsidP="00917305">
      <w:pPr>
        <w:tabs>
          <w:tab w:val="left" w:pos="567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17305" w:rsidRPr="00917305" w:rsidRDefault="00917305" w:rsidP="00917305">
      <w:pPr>
        <w:tabs>
          <w:tab w:val="left" w:pos="567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17305" w:rsidRPr="00917305" w:rsidRDefault="00917305" w:rsidP="00917305">
      <w:pPr>
        <w:tabs>
          <w:tab w:val="left" w:pos="567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17305" w:rsidRPr="00917305" w:rsidRDefault="00917305" w:rsidP="00917305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7305" w:rsidRPr="00917305" w:rsidRDefault="00917305" w:rsidP="00917305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7305" w:rsidRPr="00917305" w:rsidRDefault="00917305" w:rsidP="00917305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7305" w:rsidRPr="00917305" w:rsidRDefault="00917305" w:rsidP="00917305">
      <w:pPr>
        <w:shd w:val="clear" w:color="auto" w:fill="FFFFFF"/>
        <w:spacing w:after="0" w:line="240" w:lineRule="auto"/>
        <w:ind w:firstLine="708"/>
        <w:contextualSpacing/>
        <w:jc w:val="both"/>
        <w:textAlignment w:val="baseline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Систематически проводились медицинские осмотры детей узкими специалистами и анализировались данные лабораторных обследований для объективной оценки состояния здоровья детей и коррекции педагогической деятельности воспитателей по оздоровлению детей. Эффективными формами работы с педагогами, родителями по данному вопросу явились консультации, практикумы по вопросам закаливания, мастер-классы, семейные гостиные, выпуск брошюр и буклетов, оформление фотовыставок, оформление наглядности в родительских уголках, методическом кабинете.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Особое внимание было уделено работе с детьми раннего возраста, в частности, проблемам и успехам адаптации детей в детском саду. В 1 младшей группе созданы благоприятные условия для охраны и укрепления здоровья детей.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Из наблюдений за процессом адаптации установлено: из 12 детей – 10 (83%) имеют высокий уровень адаптированности, 2 (17%) имеют средний уровень адаптированности. Решение</w:t>
      </w: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задач адаптационного периода способствовало созданию оптимальных условий для физического, психологического и гармоничного развития детей раннего возраста.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Одним из основных вопросов в обеспечении здоровья и здорового образа жизни детей в 2023-2024 учебном году был вопрос организации и контроля безопасного и качественного питания.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протяжении учебного года при организации питания в МДОО руководствовались распоряжениями главы администрации города Харцызска, приказами Управления образования. Меню разрабатывалось на основании утверждённых и согласованных с </w:t>
      </w:r>
      <w:r w:rsidRPr="0091730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Харцызским межгородским центром Республиканского центра санитарно-эпидемиологического надзора примерным 2-х недельным сезонным меню. В целом, меню соответствовало примерному. Незначительные отклонения от утвержденного меню, в основном, объяснялись изменениями графиков поставки продуктов, а также изменениями предельно – допустимых стоимости цен (Указ Главы ДНР от 15.12.2015 №460).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Сравнительный анализ выполнения норм питания IV квартала 2022 года и II квартала 2023 года показал снижение </w:t>
      </w: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процента выполнения норм питания с 76% до 72%. Это связано с повышением цен на продукты.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Систематический оперативный контроль организации питания в группах, контроль за работой пищеблока, завозом продуктов питания способствовал организации правильного питания в МДОО. Вопросы организации питания рассматривались на собрании трудового коллектива (30.08.2023, 16.05.2024), на производственных собраниях (39.08.21.12.2023, 23.05.24), на общем родительском собрании (28.09.23, 23.05.24). Замечаний со стороны СЕС к работе дошкольной организации по вопросам организации питания на протяжении учебного года не было. По результатам ежедневного контроля за организацией питания дошкольников </w:t>
      </w: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lastRenderedPageBreak/>
        <w:t>и ежеквартального анализа питания детей администрацией МДОО установлено, что питание детей в дошкольной организации организовано на достаточном уровне. Воспитателями во время организации приёма еды детьми используются разные малые формы фольклора (присказки, пословицы, загадки и т.д.). Для родителей детей оформлены стенды «Питание в дошкольной организации», «Меню», «Едим дома», где рассматриваются вопросы домашнего питания дошкольников, предлагаются рекомендации сезонного меню, рецепты полезных и вкусных блюд для детей, размещаются материалы консультативного характера.</w:t>
      </w:r>
    </w:p>
    <w:p w:rsidR="00917305" w:rsidRPr="00917305" w:rsidRDefault="00917305" w:rsidP="00917305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Задачи по организации питания в 2024-2025 учебном году:</w:t>
      </w:r>
    </w:p>
    <w:p w:rsidR="00917305" w:rsidRPr="00917305" w:rsidRDefault="00917305" w:rsidP="00917305">
      <w:pPr>
        <w:numPr>
          <w:ilvl w:val="0"/>
          <w:numId w:val="2"/>
        </w:numPr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Организация работы с поставщиками по своевременности поставки качественной продукции в соответствии с заявками в полном объеме.</w:t>
      </w:r>
    </w:p>
    <w:p w:rsidR="00917305" w:rsidRPr="00917305" w:rsidRDefault="00917305" w:rsidP="00917305">
      <w:pPr>
        <w:numPr>
          <w:ilvl w:val="0"/>
          <w:numId w:val="2"/>
        </w:numPr>
        <w:tabs>
          <w:tab w:val="left" w:pos="851"/>
        </w:tabs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Обеспечение максимально стабильной посещаемости детьми образовательной организации. </w:t>
      </w:r>
    </w:p>
    <w:p w:rsidR="00917305" w:rsidRPr="00917305" w:rsidRDefault="00917305" w:rsidP="00917305">
      <w:pPr>
        <w:tabs>
          <w:tab w:val="left" w:pos="851"/>
        </w:tabs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</w:p>
    <w:p w:rsidR="00917305" w:rsidRPr="00917305" w:rsidRDefault="00917305" w:rsidP="00917305">
      <w:pPr>
        <w:shd w:val="clear" w:color="auto" w:fill="FFFFFF" w:themeFill="background1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Анализ результатов образовательного процесса</w:t>
      </w:r>
    </w:p>
    <w:p w:rsidR="00917305" w:rsidRPr="00917305" w:rsidRDefault="00917305" w:rsidP="00917305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Качество воспитательно-образовательной работы в МДОО определяется результатами освоения основной образовательной программы дошкольного образования, которые выражены в целевых ориентирах образовательных областей:</w:t>
      </w:r>
    </w:p>
    <w:p w:rsidR="00917305" w:rsidRPr="00917305" w:rsidRDefault="00917305" w:rsidP="00917305">
      <w:pPr>
        <w:numPr>
          <w:ilvl w:val="0"/>
          <w:numId w:val="1"/>
        </w:num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«Физическое развитие»;</w:t>
      </w:r>
    </w:p>
    <w:p w:rsidR="00917305" w:rsidRPr="00917305" w:rsidRDefault="00917305" w:rsidP="00917305">
      <w:pPr>
        <w:numPr>
          <w:ilvl w:val="0"/>
          <w:numId w:val="1"/>
        </w:num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«Познавательное развитие»;</w:t>
      </w:r>
    </w:p>
    <w:p w:rsidR="00917305" w:rsidRPr="00917305" w:rsidRDefault="00917305" w:rsidP="00917305">
      <w:pPr>
        <w:numPr>
          <w:ilvl w:val="0"/>
          <w:numId w:val="1"/>
        </w:num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«Речевое развитие»;</w:t>
      </w:r>
    </w:p>
    <w:p w:rsidR="00917305" w:rsidRPr="00917305" w:rsidRDefault="00917305" w:rsidP="00917305">
      <w:pPr>
        <w:numPr>
          <w:ilvl w:val="0"/>
          <w:numId w:val="1"/>
        </w:num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«Социально-коммуникативное развитие»;</w:t>
      </w:r>
    </w:p>
    <w:p w:rsidR="00917305" w:rsidRPr="00917305" w:rsidRDefault="00917305" w:rsidP="00917305">
      <w:pPr>
        <w:numPr>
          <w:ilvl w:val="0"/>
          <w:numId w:val="1"/>
        </w:num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«Художественно-эстетическое развитие».</w:t>
      </w:r>
    </w:p>
    <w:p w:rsidR="00917305" w:rsidRPr="00917305" w:rsidRDefault="00917305" w:rsidP="00917305">
      <w:pPr>
        <w:autoSpaceDE w:val="0"/>
        <w:autoSpaceDN w:val="0"/>
        <w:adjustRightInd w:val="0"/>
        <w:spacing w:after="0" w:line="240" w:lineRule="auto"/>
        <w:ind w:firstLine="567"/>
        <w:contextualSpacing/>
        <w:jc w:val="center"/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  <w:t>Результаты диагностики физического развития детей дошкольного возраста</w:t>
      </w: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.</w:t>
      </w:r>
    </w:p>
    <w:p w:rsidR="00917305" w:rsidRPr="00917305" w:rsidRDefault="00917305" w:rsidP="00917305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17305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ab/>
      </w: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 xml:space="preserve">Для решения образовательных задач согласно ГОС ДО, с целью прогнозирования дальнейшей деятельности педагогов с дошкольниками в МДОО №2, два раза в год (сентябрь, апрель) проводится диагностика индивидуального развития детей дошкольного возраста. </w:t>
      </w:r>
      <w:r w:rsidRPr="00917305">
        <w:rPr>
          <w:rFonts w:ascii="Times New Roman" w:eastAsia="Calibri" w:hAnsi="Times New Roman" w:cs="Times New Roman"/>
          <w:sz w:val="24"/>
          <w:szCs w:val="24"/>
        </w:rPr>
        <w:t>Диагностика оценки развития детей и</w:t>
      </w:r>
      <w:r w:rsidRPr="00917305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мониторинг </w:t>
      </w: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уровня</w:t>
      </w:r>
      <w:r w:rsidRPr="0091730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 </w:t>
      </w: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знаний</w:t>
      </w:r>
      <w:r w:rsidRPr="0091730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детей проводится в соответствии с критериями</w:t>
      </w: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методического пособия «</w:t>
      </w:r>
      <w:r w:rsidRPr="0091730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Диагностика индивидуального развития детей дошкольного возраста» </w:t>
      </w:r>
      <w:r w:rsidRPr="00917305">
        <w:rPr>
          <w:rFonts w:ascii="Times New Roman" w:hAnsi="Times New Roman" w:cs="Times New Roman"/>
          <w:color w:val="000000"/>
          <w:sz w:val="24"/>
          <w:szCs w:val="24"/>
        </w:rPr>
        <w:t xml:space="preserve">/ авт.-сост. М.В. Савченко, Котова Л.Н., Губанова Н.В. Донецк: Истоки, 2020. 76 с. </w:t>
      </w:r>
    </w:p>
    <w:p w:rsidR="00917305" w:rsidRPr="00917305" w:rsidRDefault="00917305" w:rsidP="00917305">
      <w:pPr>
        <w:tabs>
          <w:tab w:val="left" w:pos="142"/>
        </w:tabs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На начало учебного года проведен мониторинг общей физической подготовленности детей, их умений и навыков. Заполнены индивидуальные и сводные диагностические карты состояния физического развития детей. Количество детей от 3 до 7 лет, посещающих физкультурные занятия —  сентябрь 2023 -  66, апрель 2024 – 69.  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567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результате педагогической диагностики по образовательной области «Физическое развитие» были установлены следующие результаты:</w:t>
      </w:r>
    </w:p>
    <w:p w:rsidR="00917305" w:rsidRPr="00917305" w:rsidRDefault="00917305" w:rsidP="0091730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1189"/>
        <w:gridCol w:w="1273"/>
        <w:gridCol w:w="1206"/>
        <w:gridCol w:w="1117"/>
        <w:gridCol w:w="1105"/>
        <w:gridCol w:w="1105"/>
        <w:gridCol w:w="1222"/>
        <w:gridCol w:w="1247"/>
      </w:tblGrid>
      <w:tr w:rsidR="00917305" w:rsidRPr="00917305" w:rsidTr="00A14CA6">
        <w:trPr>
          <w:trHeight w:val="655"/>
        </w:trPr>
        <w:tc>
          <w:tcPr>
            <w:tcW w:w="4785" w:type="dxa"/>
            <w:gridSpan w:val="4"/>
          </w:tcPr>
          <w:p w:rsidR="00917305" w:rsidRPr="00917305" w:rsidRDefault="00917305" w:rsidP="00917305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7305">
              <w:rPr>
                <w:rFonts w:ascii="Times New Roman" w:hAnsi="Times New Roman" w:cs="Times New Roman"/>
                <w:b/>
                <w:sz w:val="24"/>
                <w:szCs w:val="24"/>
              </w:rPr>
              <w:t>Начало года</w:t>
            </w:r>
          </w:p>
          <w:p w:rsidR="00917305" w:rsidRPr="00917305" w:rsidRDefault="00917305" w:rsidP="00917305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</w:tc>
        <w:tc>
          <w:tcPr>
            <w:tcW w:w="4679" w:type="dxa"/>
            <w:gridSpan w:val="4"/>
          </w:tcPr>
          <w:p w:rsidR="00917305" w:rsidRPr="00917305" w:rsidRDefault="00917305" w:rsidP="00917305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7305">
              <w:rPr>
                <w:rFonts w:ascii="Times New Roman" w:hAnsi="Times New Roman" w:cs="Times New Roman"/>
                <w:b/>
                <w:sz w:val="24"/>
                <w:szCs w:val="24"/>
              </w:rPr>
              <w:t>Конец года</w:t>
            </w:r>
          </w:p>
          <w:p w:rsidR="00917305" w:rsidRPr="00917305" w:rsidRDefault="00917305" w:rsidP="00917305">
            <w:pPr>
              <w:contextualSpacing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  <w:u w:val="single"/>
              </w:rPr>
            </w:pPr>
          </w:p>
        </w:tc>
      </w:tr>
      <w:tr w:rsidR="00917305" w:rsidRPr="00917305" w:rsidTr="00A14CA6">
        <w:trPr>
          <w:trHeight w:val="251"/>
        </w:trPr>
        <w:tc>
          <w:tcPr>
            <w:tcW w:w="1189" w:type="dxa"/>
          </w:tcPr>
          <w:p w:rsidR="00917305" w:rsidRPr="00917305" w:rsidRDefault="00917305" w:rsidP="00917305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С</w:t>
            </w:r>
          </w:p>
        </w:tc>
        <w:tc>
          <w:tcPr>
            <w:tcW w:w="1273" w:type="dxa"/>
          </w:tcPr>
          <w:p w:rsidR="00917305" w:rsidRPr="00917305" w:rsidRDefault="00917305" w:rsidP="00917305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Д</w:t>
            </w:r>
          </w:p>
        </w:tc>
        <w:tc>
          <w:tcPr>
            <w:tcW w:w="1206" w:type="dxa"/>
          </w:tcPr>
          <w:p w:rsidR="00917305" w:rsidRPr="00917305" w:rsidRDefault="00917305" w:rsidP="00917305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Ч</w:t>
            </w:r>
          </w:p>
        </w:tc>
        <w:tc>
          <w:tcPr>
            <w:tcW w:w="1117" w:type="dxa"/>
          </w:tcPr>
          <w:p w:rsidR="00917305" w:rsidRPr="00917305" w:rsidRDefault="00917305" w:rsidP="00917305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Н</w:t>
            </w:r>
          </w:p>
        </w:tc>
        <w:tc>
          <w:tcPr>
            <w:tcW w:w="1105" w:type="dxa"/>
          </w:tcPr>
          <w:p w:rsidR="00917305" w:rsidRPr="00917305" w:rsidRDefault="00917305" w:rsidP="00917305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7305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105" w:type="dxa"/>
          </w:tcPr>
          <w:p w:rsidR="00917305" w:rsidRPr="00917305" w:rsidRDefault="00917305" w:rsidP="00917305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Д</w:t>
            </w:r>
          </w:p>
        </w:tc>
        <w:tc>
          <w:tcPr>
            <w:tcW w:w="1222" w:type="dxa"/>
          </w:tcPr>
          <w:p w:rsidR="00917305" w:rsidRPr="00917305" w:rsidRDefault="00917305" w:rsidP="00917305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Ч</w:t>
            </w:r>
          </w:p>
        </w:tc>
        <w:tc>
          <w:tcPr>
            <w:tcW w:w="1247" w:type="dxa"/>
          </w:tcPr>
          <w:p w:rsidR="00917305" w:rsidRPr="00917305" w:rsidRDefault="00917305" w:rsidP="00917305">
            <w:pPr>
              <w:contextualSpacing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73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Н</w:t>
            </w:r>
          </w:p>
        </w:tc>
      </w:tr>
      <w:tr w:rsidR="00917305" w:rsidRPr="00917305" w:rsidTr="00A14CA6">
        <w:trPr>
          <w:trHeight w:val="750"/>
        </w:trPr>
        <w:tc>
          <w:tcPr>
            <w:tcW w:w="1189" w:type="dxa"/>
          </w:tcPr>
          <w:p w:rsidR="00917305" w:rsidRPr="00917305" w:rsidRDefault="00917305" w:rsidP="009173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1730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8реб.</w:t>
            </w:r>
          </w:p>
          <w:p w:rsidR="00917305" w:rsidRPr="00917305" w:rsidRDefault="00917305" w:rsidP="009173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1730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10%</w:t>
            </w:r>
          </w:p>
        </w:tc>
        <w:tc>
          <w:tcPr>
            <w:tcW w:w="1273" w:type="dxa"/>
          </w:tcPr>
          <w:p w:rsidR="00917305" w:rsidRPr="00917305" w:rsidRDefault="00917305" w:rsidP="009173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1730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62реб.</w:t>
            </w:r>
          </w:p>
          <w:p w:rsidR="00917305" w:rsidRPr="00917305" w:rsidRDefault="00917305" w:rsidP="009173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1730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75%</w:t>
            </w:r>
          </w:p>
        </w:tc>
        <w:tc>
          <w:tcPr>
            <w:tcW w:w="1206" w:type="dxa"/>
          </w:tcPr>
          <w:p w:rsidR="00917305" w:rsidRPr="00917305" w:rsidRDefault="00917305" w:rsidP="00917305">
            <w:pPr>
              <w:contextualSpacing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1730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10дет.</w:t>
            </w:r>
          </w:p>
          <w:p w:rsidR="00917305" w:rsidRPr="00917305" w:rsidRDefault="00917305" w:rsidP="00917305">
            <w:pPr>
              <w:contextualSpacing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1730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12%</w:t>
            </w:r>
          </w:p>
        </w:tc>
        <w:tc>
          <w:tcPr>
            <w:tcW w:w="1117" w:type="dxa"/>
          </w:tcPr>
          <w:p w:rsidR="00917305" w:rsidRPr="00917305" w:rsidRDefault="00917305" w:rsidP="009173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1730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0дет.</w:t>
            </w:r>
          </w:p>
          <w:p w:rsidR="00917305" w:rsidRPr="00917305" w:rsidRDefault="00917305" w:rsidP="009173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1730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0%</w:t>
            </w:r>
          </w:p>
        </w:tc>
        <w:tc>
          <w:tcPr>
            <w:tcW w:w="1105" w:type="dxa"/>
          </w:tcPr>
          <w:p w:rsidR="00917305" w:rsidRPr="00917305" w:rsidRDefault="00917305" w:rsidP="009173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1730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48реб.</w:t>
            </w:r>
          </w:p>
          <w:p w:rsidR="00917305" w:rsidRPr="00917305" w:rsidRDefault="00917305" w:rsidP="009173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1730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56%</w:t>
            </w:r>
          </w:p>
        </w:tc>
        <w:tc>
          <w:tcPr>
            <w:tcW w:w="1105" w:type="dxa"/>
          </w:tcPr>
          <w:p w:rsidR="00917305" w:rsidRPr="00917305" w:rsidRDefault="00917305" w:rsidP="009173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1730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34дет.</w:t>
            </w:r>
          </w:p>
          <w:p w:rsidR="00917305" w:rsidRPr="00917305" w:rsidRDefault="00917305" w:rsidP="009173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1730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40%</w:t>
            </w:r>
          </w:p>
        </w:tc>
        <w:tc>
          <w:tcPr>
            <w:tcW w:w="1222" w:type="dxa"/>
          </w:tcPr>
          <w:p w:rsidR="00917305" w:rsidRPr="00917305" w:rsidRDefault="00917305" w:rsidP="009173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1730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4реб</w:t>
            </w:r>
          </w:p>
          <w:p w:rsidR="00917305" w:rsidRPr="00917305" w:rsidRDefault="00917305" w:rsidP="009173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1730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4%</w:t>
            </w:r>
          </w:p>
        </w:tc>
        <w:tc>
          <w:tcPr>
            <w:tcW w:w="1247" w:type="dxa"/>
          </w:tcPr>
          <w:p w:rsidR="00917305" w:rsidRPr="00917305" w:rsidRDefault="00917305" w:rsidP="009173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1730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0реб.</w:t>
            </w:r>
          </w:p>
          <w:p w:rsidR="00917305" w:rsidRPr="00917305" w:rsidRDefault="00917305" w:rsidP="00917305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91730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0%</w:t>
            </w:r>
          </w:p>
        </w:tc>
      </w:tr>
    </w:tbl>
    <w:p w:rsidR="00917305" w:rsidRPr="00917305" w:rsidRDefault="00917305" w:rsidP="00917305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89"/>
        <w:gridCol w:w="1946"/>
        <w:gridCol w:w="1529"/>
      </w:tblGrid>
      <w:tr w:rsidR="00917305" w:rsidRPr="00917305" w:rsidTr="00A14CA6">
        <w:trPr>
          <w:trHeight w:val="469"/>
        </w:trPr>
        <w:tc>
          <w:tcPr>
            <w:tcW w:w="5989" w:type="dxa"/>
          </w:tcPr>
          <w:p w:rsidR="00917305" w:rsidRPr="00917305" w:rsidRDefault="00917305" w:rsidP="00917305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917305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Образовательная область </w:t>
            </w:r>
          </w:p>
        </w:tc>
        <w:tc>
          <w:tcPr>
            <w:tcW w:w="1946" w:type="dxa"/>
          </w:tcPr>
          <w:p w:rsidR="00917305" w:rsidRPr="00917305" w:rsidRDefault="00917305" w:rsidP="00917305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917305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Средний показатель начало 2023-2024 учебного года</w:t>
            </w:r>
          </w:p>
        </w:tc>
        <w:tc>
          <w:tcPr>
            <w:tcW w:w="1529" w:type="dxa"/>
          </w:tcPr>
          <w:p w:rsidR="00917305" w:rsidRPr="00917305" w:rsidRDefault="00917305" w:rsidP="00917305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917305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Средний показатель конец 2023-2024 учебного  года</w:t>
            </w:r>
          </w:p>
        </w:tc>
      </w:tr>
      <w:tr w:rsidR="00917305" w:rsidRPr="00917305" w:rsidTr="00A14CA6">
        <w:trPr>
          <w:trHeight w:val="287"/>
        </w:trPr>
        <w:tc>
          <w:tcPr>
            <w:tcW w:w="5989" w:type="dxa"/>
          </w:tcPr>
          <w:p w:rsidR="00917305" w:rsidRPr="00917305" w:rsidRDefault="00917305" w:rsidP="00917305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917305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Физическое развитие</w:t>
            </w:r>
          </w:p>
        </w:tc>
        <w:tc>
          <w:tcPr>
            <w:tcW w:w="1946" w:type="dxa"/>
          </w:tcPr>
          <w:p w:rsidR="00917305" w:rsidRPr="00917305" w:rsidRDefault="00917305" w:rsidP="00917305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917305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2,0</w:t>
            </w:r>
          </w:p>
        </w:tc>
        <w:tc>
          <w:tcPr>
            <w:tcW w:w="1529" w:type="dxa"/>
          </w:tcPr>
          <w:p w:rsidR="00917305" w:rsidRPr="00917305" w:rsidRDefault="00917305" w:rsidP="00917305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917305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2,6</w:t>
            </w:r>
          </w:p>
        </w:tc>
      </w:tr>
    </w:tbl>
    <w:p w:rsidR="00917305" w:rsidRPr="00917305" w:rsidRDefault="00917305" w:rsidP="00917305">
      <w:pPr>
        <w:shd w:val="clear" w:color="auto" w:fill="FFFFFF"/>
        <w:spacing w:after="0" w:line="240" w:lineRule="auto"/>
        <w:contextualSpacing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bidi="en-US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lastRenderedPageBreak/>
        <w:t xml:space="preserve">       </w:t>
      </w:r>
      <w:r w:rsidRPr="00917305">
        <w:rPr>
          <w:rFonts w:ascii="Times New Roman" w:hAnsi="Times New Roman" w:cs="Times New Roman"/>
          <w:sz w:val="24"/>
          <w:szCs w:val="24"/>
          <w:lang w:bidi="en-US"/>
        </w:rPr>
        <w:t xml:space="preserve">Анализ мониторинга детей группы ОДА показал, что дети стали уверенно и активно выполнять упражнения, проявлять интерес к физическим упражнениям с различным спортивным инвентарём. Строятся по заданию взрослого в шеренгу, в колонну по одному, парами, вкруг. Результаты большинства детей в пределах возрастной нормы развития, отмечается положительная динамика. </w:t>
      </w:r>
    </w:p>
    <w:p w:rsidR="00917305" w:rsidRPr="00917305" w:rsidRDefault="00917305" w:rsidP="00917305">
      <w:pPr>
        <w:shd w:val="clear" w:color="auto" w:fill="FFFFFF"/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  <w:t>На начало учебного года дети старшего дошкольного возраста показывали хорошие результаты в таких видах движений, как бег, прыжки в длину с места, прыжки в высоту с места, лазание, броски и ловля мяча. Затруднение вызывали метание на дальность. Большое количество детей со средним уровнем физического развития в группах обусловлено результатами диагностики прыжков в длину с разбега.  Для достижения лучших результатов и эффективного выполнения программы педагогам подготовительных групп были даны рекомендации больше предлагать детям игр с метанием предметов вдаль: «Кто бросит дальше», «Добрось до флажка», и прыжками «Кто сделает меньше прыжков», «Кто дальше прыгнет».</w:t>
      </w:r>
    </w:p>
    <w:p w:rsidR="00917305" w:rsidRPr="00917305" w:rsidRDefault="00917305" w:rsidP="00917305">
      <w:pPr>
        <w:shd w:val="clear" w:color="auto" w:fill="FFFFFF"/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   В средней группе затруднения вызывали упражнения в равновесии. Связано это с неуравновешенностью процессов возбуждения и торможения у некоторых воспитанников. Воспитателям групп даны рекомендации по работе с выявленными проблемами и организации двигательной активности детей.</w:t>
      </w:r>
    </w:p>
    <w:p w:rsidR="00917305" w:rsidRPr="00917305" w:rsidRDefault="00917305" w:rsidP="00917305">
      <w:pPr>
        <w:shd w:val="clear" w:color="auto" w:fill="FFFFFF"/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  Во второй младшей группе результаты значительно ниже вследствие плохой посещаемости детей в течение года. В связи с полученными результатами внесены небольшие изменения в планирование работы по формированию основных видов движений, где сделан упор на задания в бросании и ловле мяча.</w:t>
      </w:r>
    </w:p>
    <w:p w:rsidR="00917305" w:rsidRPr="00917305" w:rsidRDefault="00917305" w:rsidP="00917305">
      <w:pPr>
        <w:shd w:val="clear" w:color="auto" w:fill="FFFFFF"/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   Проанализировав результаты мониторинга на начало учебного года были поставлены задачи: </w:t>
      </w:r>
    </w:p>
    <w:p w:rsidR="00917305" w:rsidRPr="00917305" w:rsidRDefault="00917305" w:rsidP="00917305">
      <w:pPr>
        <w:shd w:val="clear" w:color="auto" w:fill="FFFFFF"/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sym w:font="Symbol" w:char="F02D"/>
      </w: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дальнейшее развитие физических, интеллектуальных и личностных качеств,</w:t>
      </w:r>
    </w:p>
    <w:p w:rsidR="00917305" w:rsidRPr="00917305" w:rsidRDefault="00917305" w:rsidP="00917305">
      <w:pPr>
        <w:shd w:val="clear" w:color="auto" w:fill="FFFFFF"/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sym w:font="Symbol" w:char="F02D"/>
      </w: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сохранение и укрепление здоровья детей дошкольного возраста, </w:t>
      </w:r>
    </w:p>
    <w:p w:rsidR="00917305" w:rsidRPr="00917305" w:rsidRDefault="00917305" w:rsidP="00917305">
      <w:pPr>
        <w:shd w:val="clear" w:color="auto" w:fill="FFFFFF"/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sym w:font="Symbol" w:char="F02D"/>
      </w: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развитие физических качеств: силы, быстроты, ловкости, выносливости, гибкости.</w:t>
      </w:r>
    </w:p>
    <w:p w:rsidR="00917305" w:rsidRPr="00917305" w:rsidRDefault="00917305" w:rsidP="00917305">
      <w:pPr>
        <w:shd w:val="clear" w:color="auto" w:fill="FFFFFF"/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sym w:font="Symbol" w:char="F02D"/>
      </w: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воспитание у детей потребности в здоровом образе жизни. </w:t>
      </w:r>
    </w:p>
    <w:p w:rsidR="00917305" w:rsidRPr="00917305" w:rsidRDefault="00917305" w:rsidP="00917305">
      <w:pPr>
        <w:shd w:val="clear" w:color="auto" w:fill="FFFFFF"/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Работа с родителями: </w:t>
      </w:r>
    </w:p>
    <w:p w:rsidR="00917305" w:rsidRPr="00917305" w:rsidRDefault="00917305" w:rsidP="00917305">
      <w:pPr>
        <w:shd w:val="clear" w:color="auto" w:fill="FFFFFF"/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sym w:font="Symbol" w:char="F02D"/>
      </w: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консультирование,</w:t>
      </w:r>
    </w:p>
    <w:p w:rsidR="00917305" w:rsidRPr="00917305" w:rsidRDefault="00917305" w:rsidP="00917305">
      <w:pPr>
        <w:shd w:val="clear" w:color="auto" w:fill="FFFFFF"/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sym w:font="Symbol" w:char="F02D"/>
      </w: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интерактивное общение,</w:t>
      </w:r>
    </w:p>
    <w:p w:rsidR="00917305" w:rsidRPr="00917305" w:rsidRDefault="00917305" w:rsidP="00917305">
      <w:pPr>
        <w:shd w:val="clear" w:color="auto" w:fill="FFFFFF"/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sym w:font="Symbol" w:char="F02D"/>
      </w: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открытые мероприятия (праздники, спортивные досуги совместно с родителями).                Вывод: Результаты мониторинга достижений воспитанников по образовательной области «Физическое развитие» на конец учебного года показали положительную динамику. </w:t>
      </w:r>
    </w:p>
    <w:p w:rsidR="00917305" w:rsidRPr="00917305" w:rsidRDefault="00917305" w:rsidP="00917305">
      <w:pPr>
        <w:shd w:val="clear" w:color="auto" w:fill="FFFFFF"/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 </w:t>
      </w: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  <w:t xml:space="preserve">Таким образом, в результате проведенного мониторинга было выявлено, что уровень физической подготовленности воспитанников 3 года жизни повысился на 22%,  4 года жизни повысился в среднем на 19 %, уровень физической подготовленности воспитанников 5 года жизни повысился в среднем на 28 %, 6 года жизни на 32%, 7 года жизни на 28%. 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На протяжении 2023-2024 учебного года в МДОО № 2 плодотворно решалась годовая задача</w:t>
      </w:r>
      <w:r w:rsidRPr="00917305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 xml:space="preserve"> по речевому развитию дошкольников в разных видах детской деятельности с учетом индивидуальных особенностей каждого ребенка через применение новых педагогических и информационных технологий. 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iCs/>
          <w:sz w:val="24"/>
          <w:szCs w:val="24"/>
          <w:lang w:eastAsia="ru-RU"/>
        </w:rPr>
        <w:t xml:space="preserve">        </w:t>
      </w:r>
      <w:r w:rsidRPr="00917305">
        <w:rPr>
          <w:rFonts w:ascii="Times New Roman" w:eastAsiaTheme="minorEastAsia" w:hAnsi="Times New Roman" w:cs="Times New Roman"/>
          <w:iCs/>
          <w:sz w:val="24"/>
          <w:szCs w:val="24"/>
          <w:lang w:eastAsia="ru-RU"/>
        </w:rPr>
        <w:tab/>
        <w:t>С ц</w:t>
      </w:r>
      <w:r w:rsidRPr="00917305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ru-RU"/>
        </w:rPr>
        <w:t xml:space="preserve">елью </w:t>
      </w:r>
      <w:r w:rsidRPr="0091730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повышения уровня педагогической компетентности педагогов, используя разные формы работы по развитию речи и культуре речевого общения детей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проведен к</w:t>
      </w:r>
      <w:r w:rsidRPr="0091730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руглый стол: «Развитие речевых коммуникаций педагога как фактор эффективности развития речи детей дошкольного возраста»</w:t>
      </w:r>
      <w:r w:rsidRPr="0091730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917305"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  <w:t xml:space="preserve"> На </w:t>
      </w:r>
      <w:r w:rsidRPr="00917305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ru-RU"/>
        </w:rPr>
        <w:t>педагогическом совете «</w:t>
      </w:r>
      <w:r w:rsidRPr="00917305">
        <w:rPr>
          <w:rFonts w:ascii="Times New Roman" w:eastAsiaTheme="minorEastAsia" w:hAnsi="Times New Roman"/>
          <w:sz w:val="24"/>
          <w:szCs w:val="24"/>
          <w:lang w:eastAsia="ru-RU"/>
        </w:rPr>
        <w:t xml:space="preserve">Развитие речи в нравственно-патриотическом воспитании дошкольников» решались вопросы </w:t>
      </w: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развития дошкольников посредством использования в практике эффективных педагогически технологий.</w:t>
      </w:r>
      <w:r w:rsidRPr="00917305">
        <w:rPr>
          <w:rFonts w:ascii="Comic Sans MS" w:eastAsia="Times New Roman" w:hAnsi="Comic Sans MS" w:cs="Times New Roman"/>
          <w:color w:val="000000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Theme="majorEastAsia" w:hAnsi="Times New Roman" w:cs="Times New Roman"/>
          <w:sz w:val="24"/>
          <w:szCs w:val="24"/>
          <w:lang w:eastAsia="ru-RU"/>
        </w:rPr>
        <w:t xml:space="preserve">А также заслушана справка по итогам тематического контроля </w:t>
      </w: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«Использование художественных произведений, разных видов искусств в патриотическом воспитании дошкольников»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iCs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   </w:t>
      </w:r>
      <w:r w:rsidRPr="00917305">
        <w:rPr>
          <w:rFonts w:ascii="Times New Roman" w:eastAsiaTheme="minorEastAsia" w:hAnsi="Times New Roman" w:cs="Times New Roman"/>
          <w:iCs/>
          <w:sz w:val="24"/>
          <w:szCs w:val="24"/>
          <w:lang w:eastAsia="ru-RU"/>
        </w:rPr>
        <w:t xml:space="preserve">Деятельность  педагогов  МДОО №2 по реализации образовательной области «Речевое развитие» была ориентирована на совершенствование  и обогащение речи дошкольников как </w:t>
      </w:r>
      <w:r w:rsidRPr="00917305">
        <w:rPr>
          <w:rFonts w:ascii="Times New Roman" w:eastAsiaTheme="minorEastAsia" w:hAnsi="Times New Roman" w:cs="Times New Roman"/>
          <w:iCs/>
          <w:sz w:val="24"/>
          <w:szCs w:val="24"/>
          <w:lang w:eastAsia="ru-RU"/>
        </w:rPr>
        <w:lastRenderedPageBreak/>
        <w:t>одно из необходимых  условий познания. Обучение по этому разделу проходило через специальные занятия, через чтение художественной литературы, театрализованную деятельность. Речевое развитие детей было организовано по следующим направлениям: совершенствование звуковой культуры речи, формирование грамматического строя речи и словаря, развитие связной речи. В речевых  и звукоподражательных играх воспитатели успешно развивали  чувствительность  к смысловой стороне языка, речевой слух, словопроизношение. Особое внимание уделяли педагоги культуре чтения художественных произведений – организовывали прослушивание художественных произведений, обсуждали их содержание. </w:t>
      </w:r>
    </w:p>
    <w:p w:rsidR="00917305" w:rsidRPr="00917305" w:rsidRDefault="00917305" w:rsidP="00917305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Анализ работы групп компенсирующего типа</w:t>
      </w:r>
    </w:p>
    <w:p w:rsidR="00917305" w:rsidRPr="00917305" w:rsidRDefault="00917305" w:rsidP="00917305">
      <w:pPr>
        <w:tabs>
          <w:tab w:val="left" w:pos="709"/>
        </w:tabs>
        <w:spacing w:after="0" w:line="240" w:lineRule="auto"/>
        <w:ind w:right="-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ab/>
        <w:t>В МДОО №2 функционирует 2 группы компенсирующего типа: группа для детей с нарушением речи (далее – логопедическая группа) и группа для детей с нарушением опорно-двигательного аппарата (далее – группа ОДА). В логопедической группе – 12 детей, в группе ОДА – 8 детей.</w:t>
      </w:r>
    </w:p>
    <w:p w:rsidR="00917305" w:rsidRPr="00917305" w:rsidRDefault="00917305" w:rsidP="00917305">
      <w:pPr>
        <w:tabs>
          <w:tab w:val="left" w:pos="709"/>
        </w:tabs>
        <w:spacing w:after="0" w:line="240" w:lineRule="auto"/>
        <w:ind w:right="-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ab/>
        <w:t>В логопедической группе в течение 2023-2024 учебного года с детьми работали воспитатели: Молчанова Т.А., Бурик Е.В., учитель-логопед Завьялова Л.А., специалист первой категории.</w:t>
      </w:r>
      <w:r w:rsidRPr="00917305">
        <w:rPr>
          <w:rFonts w:ascii="Times New Roman" w:eastAsia="Calibri" w:hAnsi="Times New Roman" w:cs="Times New Roman"/>
          <w:sz w:val="24"/>
          <w:szCs w:val="24"/>
        </w:rPr>
        <w:tab/>
        <w:t>Набор детей в данные группы и их выпуск проводится на основании решения  психолого-медико-педагогической комиссии (далее – ПМПК).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Коррекционно-логопедическая работа в МДОО № 2 осуществлялась в соответствии с  требованиями закона «Об образовании» ДНР (постановление Народного Совета ДНР № 1-23311-НС от 19.06.2015г., Государственного образовательного стандарта дошкольного образования ДНР  на 2015 – 2017гг. (приказ МОН ДНР № 326 от 17.07.2015). 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Реализация коррекционной работы базировалась на основе программы коррекционно - развивающей работы для детей дошкольного возраста с общим недоразвитием речи II и III уровня «Говорим правильно» (авторы - сост. Рудяк Т.В., Каменева Т.В., Тимошенко Л.Н.), что соотносится с общеобразовательными требованиями, представленными Целью работы было исправление речевых нарушений, формирование речевой компетентности у детей с недоразвитием речи.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Основными задачами являлось воспитание у детей правильной, чёткой речи с соответствующим возрасту словарным запасом и уровнем развития связной речи, что обеспечивалось в результате разнопланового систематического воздействия, направленного на развитие речевых и неречевых процессов.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    Коррекционное воздействие осуществлялось на основе чётко запланированной работы учителя-логопеда.2023 - 2024 учебном году было выявление уровня речевого развития детей с целью определения направления коррекционной работы.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917305" w:rsidRPr="00917305" w:rsidRDefault="00917305" w:rsidP="00917305">
      <w:pPr>
        <w:spacing w:after="0" w:line="240" w:lineRule="auto"/>
        <w:ind w:firstLine="720"/>
        <w:contextualSpacing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Организационно - диагностическое направление.</w:t>
      </w:r>
    </w:p>
    <w:p w:rsidR="00917305" w:rsidRPr="00917305" w:rsidRDefault="00917305" w:rsidP="00917305">
      <w:pPr>
        <w:spacing w:after="0" w:line="240" w:lineRule="auto"/>
        <w:ind w:firstLine="720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В начале года было проведено экспресс - обследование детей, посещающих группы дошкольного возраста МДОО №2, с целью выявления дошкольников, нуждающихся в коррекционных логопедических занятиях. Обследовано 68 детей, из них было выявлено:</w:t>
      </w:r>
    </w:p>
    <w:p w:rsidR="00917305" w:rsidRPr="00917305" w:rsidRDefault="00917305" w:rsidP="00917305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41%  (28) – с нарушениями речевого развития;</w:t>
      </w:r>
    </w:p>
    <w:p w:rsidR="00917305" w:rsidRPr="00917305" w:rsidRDefault="00917305" w:rsidP="00917305">
      <w:pPr>
        <w:widowControl w:val="0"/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18%  (12) –  дети, охваченные логопедической помощью;</w:t>
      </w:r>
    </w:p>
    <w:p w:rsidR="00917305" w:rsidRPr="00917305" w:rsidRDefault="00917305" w:rsidP="00917305">
      <w:pPr>
        <w:widowControl w:val="0"/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23% (16)  –  дети, не охваченные логопедической помощью.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На начало учебного года в группе было 12 детей с нарушениями речи. </w:t>
      </w:r>
    </w:p>
    <w:p w:rsidR="00917305" w:rsidRPr="00917305" w:rsidRDefault="00917305" w:rsidP="00917305">
      <w:pPr>
        <w:spacing w:after="0" w:line="240" w:lineRule="auto"/>
        <w:ind w:firstLine="720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Была проведена комплексная диагностика уровня речевого развития детей, с целью точного установления причин, структуры и степени выраженности отклонений в их речевом развитии. Составлены характеристики речевого развития, разработаны индивидуальные коррекционные программы на учебный год, заполнены карты индивидуального развития, речевые карты на каждого ребенка,  сформированы подгруппы детей для коррекционных занятий  с учётом возраста и речевого дефекта, составлено расписание коррекционных занятий. Составлен перспективный план коррекционных занятий на год, составлен календарный план. Составлена циклограмма  и график рабочего времени.</w:t>
      </w:r>
    </w:p>
    <w:p w:rsidR="00917305" w:rsidRPr="00917305" w:rsidRDefault="00917305" w:rsidP="00917305">
      <w:pPr>
        <w:spacing w:after="0" w:line="240" w:lineRule="auto"/>
        <w:ind w:firstLine="720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lastRenderedPageBreak/>
        <w:t>В течение учебного года (в начале, середине, конце) отслеживалась динамика в коррекционно-образовательном процессе каждого из воспитанников логопедической группы. Результаты мониторинга отражались как в книге анализа результативности коррекционной работы учителя - логопеда, так и в речевых картах. Составлен профиль группы по результатам диагностики  речевого развития, сравнительные графики. При необходимости проводилась корректировка планов индивидуальной и подгрупповой работы с детьми.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Состав группы по речевым заключениям следующий:</w:t>
      </w:r>
    </w:p>
    <w:p w:rsidR="00917305" w:rsidRPr="00917305" w:rsidRDefault="00917305" w:rsidP="00917305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1 уровень общего недоразвития речи   – 1 ребенок (РДА)   </w:t>
      </w:r>
    </w:p>
    <w:p w:rsidR="00917305" w:rsidRPr="00917305" w:rsidRDefault="00917305" w:rsidP="00917305">
      <w:pPr>
        <w:numPr>
          <w:ilvl w:val="0"/>
          <w:numId w:val="4"/>
        </w:numPr>
        <w:spacing w:after="0" w:line="240" w:lineRule="auto"/>
        <w:ind w:left="50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3 уровень общего недоразвития речи   – 7 ребенка</w:t>
      </w:r>
    </w:p>
    <w:p w:rsidR="00917305" w:rsidRPr="00917305" w:rsidRDefault="00917305" w:rsidP="00917305">
      <w:pPr>
        <w:numPr>
          <w:ilvl w:val="0"/>
          <w:numId w:val="4"/>
        </w:numPr>
        <w:spacing w:after="0" w:line="240" w:lineRule="auto"/>
        <w:ind w:left="502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ФФНР – 4 детей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На конец учебного года выпущено в школу 5 детей, из них с исправленной речью 5 детей</w:t>
      </w:r>
      <w:r w:rsidRPr="00917305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В течение 2023– 2024 учебного года были проведены мероприятия по улучшению оснащения логопедического кабинета учебно- методическими пособиями по грамоте: изготовлены пособия «Улитка», «Парашютисты»», «Путешествие», приобретены карточки для слогового чтения, игра «Составь слово», «Эрудит»; обновлены пособия для развития дыхания детей, карточки по звуковому анализу.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Вся коррекционная работа (коррекционно-развивающие подгрупповые занятия, индивидуальные занятия с детьми по постановке и автоматизации звуков, формированию  фонетико–фонематической стороны речи, лексико-грамматического строя речи, обучению элементам грамоты и т.д.) проводилась согласно календарно-тематическому планированию на 2023-2024 учебный год.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917305" w:rsidRPr="00917305" w:rsidRDefault="00917305" w:rsidP="00917305">
      <w:pPr>
        <w:spacing w:after="0" w:line="240" w:lineRule="auto"/>
        <w:contextualSpacing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Консультационно -  методическое направление.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За прошедший период 2023 – 2024 учебного года для педагогов МДОО № 2 были проведены следующие консультации:</w:t>
      </w:r>
    </w:p>
    <w:p w:rsidR="00917305" w:rsidRPr="00917305" w:rsidRDefault="00917305" w:rsidP="00917305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Артикуляционная гимнастика и ее роль в речевом развитии дошкольников. Мастер-класс (октябрь);</w:t>
      </w:r>
    </w:p>
    <w:p w:rsidR="00917305" w:rsidRPr="00917305" w:rsidRDefault="00917305" w:rsidP="00917305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Выполняем дыхательную гимнастику (ноябрь);</w:t>
      </w:r>
    </w:p>
    <w:p w:rsidR="00917305" w:rsidRPr="00917305" w:rsidRDefault="00917305" w:rsidP="00917305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Организация индивидуальных занятий с детьми по заданиям учителя-логопеда (декабрь);</w:t>
      </w:r>
    </w:p>
    <w:p w:rsidR="00917305" w:rsidRPr="00917305" w:rsidRDefault="00917305" w:rsidP="00917305">
      <w:pPr>
        <w:numPr>
          <w:ilvl w:val="0"/>
          <w:numId w:val="7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Мастер-класс для молодых специалистов «Игры с мячом, направленные на формирование правильного звукопроизношения и развития фонематических процессов» (январь);</w:t>
      </w:r>
    </w:p>
    <w:p w:rsidR="00917305" w:rsidRPr="00917305" w:rsidRDefault="00917305" w:rsidP="00917305">
      <w:pPr>
        <w:numPr>
          <w:ilvl w:val="0"/>
          <w:numId w:val="7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Игровые приемы в коррекции звукопроизношения (январь);</w:t>
      </w:r>
    </w:p>
    <w:p w:rsidR="00917305" w:rsidRPr="00917305" w:rsidRDefault="00917305" w:rsidP="00917305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Презентация.  «Система работы над предложением» (февраль);</w:t>
      </w:r>
    </w:p>
    <w:p w:rsidR="00917305" w:rsidRPr="00917305" w:rsidRDefault="00917305" w:rsidP="00917305">
      <w:pPr>
        <w:numPr>
          <w:ilvl w:val="0"/>
          <w:numId w:val="7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Педсовет. Выступление «Индивидуальный подход к развитию речи детей»</w:t>
      </w:r>
    </w:p>
    <w:p w:rsidR="00917305" w:rsidRPr="00917305" w:rsidRDefault="00917305" w:rsidP="00917305">
      <w:pPr>
        <w:spacing w:after="0" w:line="240" w:lineRule="auto"/>
        <w:ind w:left="720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(февраль)</w:t>
      </w:r>
    </w:p>
    <w:p w:rsidR="00917305" w:rsidRPr="00917305" w:rsidRDefault="00917305" w:rsidP="00917305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Нестандартные подходы к заучиванию стихотворений (апрель);</w:t>
      </w:r>
    </w:p>
    <w:p w:rsidR="00917305" w:rsidRPr="00917305" w:rsidRDefault="00917305" w:rsidP="00917305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Готовим руку к письму (июнь);</w:t>
      </w:r>
    </w:p>
    <w:p w:rsidR="00917305" w:rsidRPr="00917305" w:rsidRDefault="00917305" w:rsidP="00917305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Деловая игра для воспитателей МДОО «Калейдоскоп» (март);</w:t>
      </w:r>
    </w:p>
    <w:p w:rsidR="00917305" w:rsidRPr="00917305" w:rsidRDefault="00917305" w:rsidP="00917305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</w:t>
      </w: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Презентация</w:t>
      </w:r>
      <w:r w:rsidRPr="0091730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 </w:t>
      </w: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для воспитателей «Речевая готовность ребенка к школе» (май)</w:t>
      </w:r>
    </w:p>
    <w:p w:rsidR="00917305" w:rsidRPr="00917305" w:rsidRDefault="00917305" w:rsidP="00917305">
      <w:pPr>
        <w:numPr>
          <w:ilvl w:val="0"/>
          <w:numId w:val="7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«Создание речевой среды в группах дошкольного возраста» (октябрь);</w:t>
      </w:r>
    </w:p>
    <w:p w:rsidR="00917305" w:rsidRPr="00917305" w:rsidRDefault="00917305" w:rsidP="00917305">
      <w:pPr>
        <w:spacing w:after="0" w:line="240" w:lineRule="auto"/>
        <w:ind w:left="720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Работа с родителями </w:t>
      </w: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в течение года:</w:t>
      </w:r>
    </w:p>
    <w:p w:rsidR="00917305" w:rsidRPr="00917305" w:rsidRDefault="00917305" w:rsidP="00917305">
      <w:pPr>
        <w:numPr>
          <w:ilvl w:val="0"/>
          <w:numId w:val="8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Участие в работе групповых родительских собраний-3 собрания;</w:t>
      </w:r>
    </w:p>
    <w:p w:rsidR="00917305" w:rsidRPr="00917305" w:rsidRDefault="00917305" w:rsidP="00917305">
      <w:pPr>
        <w:numPr>
          <w:ilvl w:val="0"/>
          <w:numId w:val="8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Консультация «Речевые нарушения и причины их возникновения» (октябрь);</w:t>
      </w:r>
    </w:p>
    <w:p w:rsidR="00917305" w:rsidRPr="00917305" w:rsidRDefault="00917305" w:rsidP="00917305">
      <w:pPr>
        <w:numPr>
          <w:ilvl w:val="0"/>
          <w:numId w:val="8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Тренинг «Роль артикуляционной гимнастики в коррекции произношения» (ноябрь);</w:t>
      </w:r>
    </w:p>
    <w:p w:rsidR="00917305" w:rsidRPr="00917305" w:rsidRDefault="00917305" w:rsidP="00917305">
      <w:pPr>
        <w:numPr>
          <w:ilvl w:val="0"/>
          <w:numId w:val="8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Практикум по формированию звукового анализа «Роль домашних заданий для успешной коррекции речевых нарушений» (январь);</w:t>
      </w:r>
    </w:p>
    <w:p w:rsidR="00917305" w:rsidRPr="00917305" w:rsidRDefault="00917305" w:rsidP="00917305">
      <w:pPr>
        <w:numPr>
          <w:ilvl w:val="0"/>
          <w:numId w:val="8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lastRenderedPageBreak/>
        <w:t xml:space="preserve"> День открытых дверей. Показ индивидуальных занятий «Что мы умеем» (формирование лексико-грамматических средств языка, развитие связной речи, формирование ф/ф стороны речи, обучение элементам грамоты) (каждый четверг месяца)</w:t>
      </w:r>
    </w:p>
    <w:p w:rsidR="00917305" w:rsidRPr="00917305" w:rsidRDefault="00917305" w:rsidP="00917305">
      <w:pPr>
        <w:numPr>
          <w:ilvl w:val="0"/>
          <w:numId w:val="8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Оформление стенда для родителей (1 раз в месяц);</w:t>
      </w:r>
    </w:p>
    <w:p w:rsidR="00917305" w:rsidRPr="00917305" w:rsidRDefault="00917305" w:rsidP="00917305">
      <w:pPr>
        <w:numPr>
          <w:ilvl w:val="0"/>
          <w:numId w:val="8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«Родительские пятиминутки» (индивидуальные консультации в проблемных вопросах, развитию всех сторон речи детей-логопатов 1 раз в неделю согласно циклограмме рабочего времени);</w:t>
      </w:r>
    </w:p>
    <w:p w:rsidR="00917305" w:rsidRPr="00917305" w:rsidRDefault="00917305" w:rsidP="00917305">
      <w:pPr>
        <w:numPr>
          <w:ilvl w:val="0"/>
          <w:numId w:val="8"/>
        </w:num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Выполнение домашних заданий по индивидуальным тетрадям (1р. в неделю);</w:t>
      </w:r>
    </w:p>
    <w:p w:rsidR="00917305" w:rsidRPr="00917305" w:rsidRDefault="00917305" w:rsidP="00917305">
      <w:pPr>
        <w:spacing w:after="0" w:line="240" w:lineRule="auto"/>
        <w:ind w:left="360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917305" w:rsidRPr="00917305" w:rsidRDefault="00917305" w:rsidP="00917305">
      <w:pPr>
        <w:spacing w:after="0" w:line="240" w:lineRule="auto"/>
        <w:contextualSpacing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b/>
          <w:bCs/>
          <w:color w:val="000000"/>
          <w:sz w:val="24"/>
          <w:szCs w:val="24"/>
          <w:lang w:eastAsia="ru-RU" w:bidi="ru-RU"/>
        </w:rPr>
        <w:t>Выводы и предложения: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Проанализировав коррекционно-логопедическую работу за 2023-2024 учебный год, результаты диагностики детей, можно сделать вывод, что поставленные в начале учебного года задачи решены, намеченные цели достигнуты. 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Анализ коррекционной работы группы ОДА (воспитатели Юдина Н.Л.,          Шалимова О.М.) показывает, что на протяжении всего учебного года с воспитанниками проводились различные формы физкультурно-коррекционной работы: различные виды двигательной активности (утренняя гимнастика, корригирующая гимнастика, двигательная деятельность в помещении, двигательная деятельность на прогулке, подвижные и спортивные игры, самостоятельная двигательная активность детей), закаливание. Большое внимание уделялось профилактике плоскостопия, а именно: специальные упражнения, с использованием массажных ковриков, деревянных палочек, триенглов, кёрвибордов, массажных рукавичек, дорожек здоровья, фитболов. </w:t>
      </w:r>
      <w:r w:rsidRPr="00917305"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  <w:t>Учитывая специфику группы, большое внимание уделялось дыхательной гимнастике, что способствовало развитию дыхательной мускулатуры, увеличению подвижности грудной клетки, диафрагмы, улучшению лимфо- и кровообращения в легких. В структуру образовательной деятельности были включены элементы корригирующей гимнастики, профилактики нарушения осанки и плоскостопия. При проведении всех видов коррекционной работы по развитию движений особое внимание педагоги обращали на недопущение переутомления детей. С этой целью использовался индивидуальный подход к дозировке физической нагрузки.</w:t>
      </w:r>
      <w:r w:rsidRPr="00917305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 xml:space="preserve"> В работе с данной категорией детей наиболее эффективными оказались следующие методы и приемы: показ взрослого, совместное выполнение действий; «Оживление» пальчиков путем подключения различных персонажей; рисование пальчиками; игры с сыпучими продуктами (мелкие камешки, песок); пальчиковые игры с речевым сопровождением, самомассаж. 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  <w:t xml:space="preserve">Учитывая важную роль родителей, семьи в физическом воспитании детей с нарушениями опорно-двигательного аппарата, педагогами группы в течение года  проводилась широкая просветительско-профилактическая работа: 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- консультации «Профилактика и коррекция плоскостопия и сколиотической осанки у детей», «Роль родителей в укреплении здоровья детей и приобщение к ЗОЖ. Что же такое здоровый образ жизни?», «Физическое развитие ребёнка». В приложении «Телеграмм» воспитатели создали группу, в которой знакомят родителей с коррекционной работой детей, присылают фотоотчёты.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- индивидуальные беседы с родителями о профилактике нарушений опорно-двигательного аппарата, о роли одежды, обуви в формировании правильной осанки, стопы;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- родительские собрания (декабрь, 2023 «Приобщение детей дошкольного возраста к здоровому образу жизни»); 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- оформление наглядной информации («Будь здоров малыш», «Упражнения для профилактики и коррекции плоскостопия детей в домашних условиях», папка-ширма «Растем, играя», папка-передвижка «Если малыш поранился», «Оздоровительные игры с детьми 4 – 7 лет»), памятки для родителей: «Формирование здорового образа жизни у детей», «Здоровым быть здорово», «Здоровый образ жизни семьи-залог здоровья ребенка», «В здоровом теле-здоровый дух». 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</w:p>
    <w:p w:rsidR="00917305" w:rsidRPr="00917305" w:rsidRDefault="00917305" w:rsidP="00917305">
      <w:pPr>
        <w:tabs>
          <w:tab w:val="left" w:pos="709"/>
        </w:tabs>
        <w:spacing w:after="0" w:line="240" w:lineRule="auto"/>
        <w:ind w:right="-1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917305">
        <w:rPr>
          <w:rFonts w:ascii="Times New Roman" w:eastAsia="Calibri" w:hAnsi="Times New Roman" w:cs="Times New Roman"/>
          <w:b/>
          <w:sz w:val="24"/>
          <w:szCs w:val="24"/>
        </w:rPr>
        <w:lastRenderedPageBreak/>
        <w:t>Анализ контрольно-аналитической деятельности</w:t>
      </w:r>
    </w:p>
    <w:p w:rsidR="00917305" w:rsidRPr="00917305" w:rsidRDefault="00917305" w:rsidP="00917305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МДОО №2 в течение 2023-2024 учебного года проводились различные виды контроля: комплексный, предупредительный, тематический, оперативный, фронтальный.</w:t>
      </w:r>
    </w:p>
    <w:p w:rsidR="00917305" w:rsidRPr="00917305" w:rsidRDefault="00917305" w:rsidP="00917305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Стало традицией проведение перед началом учебного года предупредительного контроля - смотра «Готовность групп к началу учебного года», который показал наглядную картину подготовки групп по всем направлениям деятельности с детьми. По результатам контроля установлено, что в МДОО созданы благоприятные условия для организации учебно-воспитательного процесса и всестороннего развития детей, стимулирование инициативы и поиска, профессионального роста педагогов, выявление передового педагогического опыта.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    Большое внимание в течение года уделялось проведению оперативного контроля, который осуществлялся по следующим направлениям: санитарное состояние групп, соблюдение режима дня, организация питания, организация прогулки с учётом сезона, проведение утренней гимнастики. В целях решения годовых задач в рамках подготовки к педагогическим советам и привлечения внимания коллектива к определённым задачам дидактического, методического и воспитательного характера, были проведены тематические проверки. 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color w:val="000000"/>
          <w:sz w:val="24"/>
          <w:szCs w:val="24"/>
          <w:lang w:eastAsia="ru-RU"/>
        </w:rPr>
        <w:t xml:space="preserve">            С целью всестороннего изучения уровня работы педагогов по определенной  теме  в МДОО №2 были проведены тематические и фронтальные проверки:      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«Готовность групп к новому 2023-2024 учебному году» (с 21.08.2023 по 25.08.2023)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«Здоровьесберегающая система в МДОО. Уровень сформированности основ здорового образа жизни у воспитанников» (с 14.11.2023 по 17.11.2023)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«Использование художественных произведений, разных видов искусств в патриотическом воспитании дошкольников» (с 12.02.2024 по 16.02.2024)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«Готовность детей 6-7 года жизни к обучению в школе» (с 13.05.2024 по 17.05.2024)                                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течение 2023 -2024 учебного года систематически проводился </w:t>
      </w:r>
      <w:r w:rsidRPr="0091730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оперативный контроль</w:t>
      </w:r>
      <w:r w:rsidRPr="0091730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</w:t>
      </w:r>
    </w:p>
    <w:p w:rsidR="00917305" w:rsidRPr="00917305" w:rsidRDefault="00917305" w:rsidP="00917305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Соответствие планирования воспитательно-образовательного процесса;</w:t>
      </w:r>
    </w:p>
    <w:p w:rsidR="00917305" w:rsidRPr="00917305" w:rsidRDefault="00917305" w:rsidP="00917305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Соблюдение требований безопасности к организации образовательной деятельности;</w:t>
      </w:r>
    </w:p>
    <w:p w:rsidR="00917305" w:rsidRPr="00917305" w:rsidRDefault="00917305" w:rsidP="00917305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Анализ состояния документации педагогов групп: работа с родителями;</w:t>
      </w:r>
    </w:p>
    <w:p w:rsidR="00917305" w:rsidRPr="00917305" w:rsidRDefault="00917305" w:rsidP="00917305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Работа по самообразованию, индивидуальная работа с детьми.</w:t>
      </w:r>
    </w:p>
    <w:p w:rsidR="00917305" w:rsidRPr="00917305" w:rsidRDefault="00917305" w:rsidP="00917305">
      <w:pPr>
        <w:shd w:val="clear" w:color="auto" w:fill="FFFFFF" w:themeFill="background1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результатам контроля были составлены аналитические справки и рассмотрены на педагогических советах, педагогических совещаниях, производственных совещаниях.</w:t>
      </w:r>
    </w:p>
    <w:p w:rsidR="00917305" w:rsidRPr="00917305" w:rsidRDefault="00917305" w:rsidP="00917305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Регулярно старшим воспитателем Афанасенко Н.А. проводилась проверка календарных планов воспитателей, их направленность на реализацию ФГОС ДО, ФОП ДО, наличие тематического планирования, организацию образовательной и досуговой деятельности с детьми на принципах партнёрства, в игровой форме, с использованием опытно-исследовательской деятельности. </w:t>
      </w:r>
    </w:p>
    <w:p w:rsidR="00917305" w:rsidRPr="00917305" w:rsidRDefault="00917305" w:rsidP="00917305">
      <w:pPr>
        <w:shd w:val="clear" w:color="auto" w:fill="FFFFFF" w:themeFill="background1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7305" w:rsidRPr="00917305" w:rsidRDefault="00917305" w:rsidP="00917305">
      <w:pPr>
        <w:shd w:val="clear" w:color="auto" w:fill="FFFFFF" w:themeFill="background1"/>
        <w:spacing w:after="0" w:line="240" w:lineRule="auto"/>
        <w:ind w:firstLine="709"/>
        <w:contextualSpacing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Анализ организации методической работы</w:t>
      </w:r>
    </w:p>
    <w:p w:rsidR="00917305" w:rsidRPr="00917305" w:rsidRDefault="00917305" w:rsidP="00917305">
      <w:pPr>
        <w:shd w:val="clear" w:color="auto" w:fill="FFFFFF" w:themeFill="background1"/>
        <w:spacing w:after="0" w:line="240" w:lineRule="auto"/>
        <w:ind w:firstLine="709"/>
        <w:contextualSpacing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</w:p>
    <w:p w:rsidR="00917305" w:rsidRPr="00917305" w:rsidRDefault="00917305" w:rsidP="00917305">
      <w:pPr>
        <w:spacing w:after="0" w:line="240" w:lineRule="auto"/>
        <w:ind w:firstLine="1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 xml:space="preserve">         Методическая тема МДОО № 2 в 2023-2024 учебном году была направлена на повышение качества образования обучающихся посредством совершенствования методической работы и совершенствования профессиональной компетентности педагогов.</w:t>
      </w:r>
    </w:p>
    <w:p w:rsidR="00917305" w:rsidRPr="00917305" w:rsidRDefault="00917305" w:rsidP="00917305">
      <w:pPr>
        <w:spacing w:after="0" w:line="240" w:lineRule="auto"/>
        <w:ind w:firstLine="113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>Цель методической работы: п</w:t>
      </w:r>
      <w:r w:rsidRPr="00917305">
        <w:rPr>
          <w:rFonts w:ascii="Times New Roman" w:eastAsia="Times New Roman" w:hAnsi="Times New Roman" w:cs="Times New Roman"/>
          <w:color w:val="111111"/>
          <w:sz w:val="24"/>
          <w:szCs w:val="24"/>
          <w:shd w:val="clear" w:color="auto" w:fill="FFFFFF"/>
        </w:rPr>
        <w:t>овышение уровня профессионального мастерства педагога и педагогического коллектива. Первостепенная задача методической работы – оказание реальной помощи педагогам в развитии их мастерства как сплава профессиональных знаний, умений и навыков и необходимых для современного педагога свойств и качеств личности.</w:t>
      </w:r>
    </w:p>
    <w:p w:rsidR="00917305" w:rsidRPr="00917305" w:rsidRDefault="00917305" w:rsidP="00917305">
      <w:pPr>
        <w:numPr>
          <w:ilvl w:val="0"/>
          <w:numId w:val="9"/>
        </w:numPr>
        <w:spacing w:after="0" w:line="240" w:lineRule="auto"/>
        <w:ind w:firstLine="1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bCs/>
          <w:sz w:val="24"/>
          <w:szCs w:val="24"/>
        </w:rPr>
        <w:t>Степень реализации задач, поставленных перед образовательной организацией  на учебный год.</w:t>
      </w:r>
    </w:p>
    <w:p w:rsidR="00917305" w:rsidRPr="00917305" w:rsidRDefault="00917305" w:rsidP="00917305">
      <w:pPr>
        <w:spacing w:after="0" w:line="240" w:lineRule="auto"/>
        <w:ind w:firstLine="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 xml:space="preserve">           Охрана и укрепление здоровья детей, формирования привычки к здоровому образу жизни были и остаются первостепенной задачей МДОО №2. Одной из годовых задач МДОО </w:t>
      </w:r>
      <w:r w:rsidRPr="00917305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на 2023-2024 учебный год было: </w:t>
      </w:r>
      <w:r w:rsidRPr="00917305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Создание оптимальных условий для реализации мероприятий по сохранению и укреплению здоровья детей, формированию ответственности   за собственное здоровье, пониманию  целостности человеческого организма как единства  духовного и  физического через  систему  спортивно-оздоровительной  работы.</w:t>
      </w:r>
    </w:p>
    <w:p w:rsidR="00917305" w:rsidRPr="00917305" w:rsidRDefault="00917305" w:rsidP="00917305">
      <w:pPr>
        <w:spacing w:after="0" w:line="240" w:lineRule="auto"/>
        <w:ind w:firstLine="1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uk-UA"/>
        </w:rPr>
      </w:pPr>
      <w:r w:rsidRPr="00917305">
        <w:rPr>
          <w:rFonts w:ascii="Times New Roman" w:eastAsia="Calibri" w:hAnsi="Times New Roman" w:cs="Times New Roman"/>
          <w:sz w:val="24"/>
          <w:szCs w:val="24"/>
          <w:lang w:val="uk-UA"/>
        </w:rPr>
        <w:t xml:space="preserve">          </w:t>
      </w:r>
      <w:r w:rsidRPr="00917305">
        <w:rPr>
          <w:rFonts w:ascii="Times New Roman" w:eastAsia="Calibri" w:hAnsi="Times New Roman" w:cs="Times New Roman"/>
          <w:sz w:val="24"/>
          <w:szCs w:val="24"/>
        </w:rPr>
        <w:t>Решение этой годовой задачи проводилось через повышение компетентности педагогов в вопросах внедрения мероприятий спортивно-массовой работы в свою педагогическую практику. Кроме этого, усилия педагогического коллектива были направлены на создание условий по внедрению здоровьесберегающих технологий в работу с детьми.</w:t>
      </w:r>
      <w:r w:rsidRPr="00917305">
        <w:rPr>
          <w:rFonts w:ascii="Times New Roman" w:eastAsia="Calibri" w:hAnsi="Times New Roman" w:cs="Times New Roman"/>
          <w:bCs/>
          <w:sz w:val="24"/>
          <w:szCs w:val="24"/>
        </w:rPr>
        <w:t xml:space="preserve"> В ноябре 2023г. прошёл педагогический совет «</w:t>
      </w:r>
      <w:r w:rsidRPr="00917305">
        <w:rPr>
          <w:rFonts w:ascii="Times New Roman" w:eastAsia="Times New Roman" w:hAnsi="Times New Roman" w:cs="Times New Roman"/>
          <w:bCs/>
          <w:sz w:val="24"/>
          <w:szCs w:val="24"/>
        </w:rPr>
        <w:t>Роль активного взаимодействия с семьями воспитанников в вопросах сохранения и укрепления физического здоровья дошкольников, формировании привычки к здоровому образу жизни»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bCs/>
          <w:sz w:val="24"/>
          <w:szCs w:val="24"/>
        </w:rPr>
        <w:t xml:space="preserve">         В рамках педагогического часа прошла презентация оздоровительного проекта </w:t>
      </w:r>
      <w:r w:rsidRPr="00917305">
        <w:rPr>
          <w:rFonts w:ascii="Times New Roman" w:eastAsia="Calibri" w:hAnsi="Times New Roman" w:cs="Times New Roman"/>
          <w:sz w:val="24"/>
          <w:szCs w:val="24"/>
        </w:rPr>
        <w:t>«Здоровые дети – здоровое поколение», где были обговорены основные положения</w:t>
      </w:r>
      <w:r w:rsidRPr="00917305">
        <w:rPr>
          <w:rFonts w:ascii="Times New Roman" w:eastAsia="Times New Roman" w:hAnsi="Times New Roman" w:cs="Times New Roman"/>
          <w:bCs/>
          <w:sz w:val="24"/>
          <w:szCs w:val="24"/>
        </w:rPr>
        <w:t xml:space="preserve">  активного взаимодействия с семьями воспитанников в вопросах сохранения и укрепления физического здоровья дошкольников</w:t>
      </w: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. Проведенная работа позволила наметить пути </w:t>
      </w:r>
      <w:r w:rsidRPr="00917305">
        <w:rPr>
          <w:rFonts w:ascii="Times New Roman" w:eastAsia="Times New Roman" w:hAnsi="Times New Roman" w:cs="Times New Roman"/>
          <w:bCs/>
          <w:sz w:val="24"/>
          <w:szCs w:val="24"/>
        </w:rPr>
        <w:t>активного взаимодействия с семьями воспитанников в вопросах сохранения и укрепления физического здоровья дошкольников.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1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         В 2023-2024 учебном году был реализован комплекс воспитательно - образовательных и профилактических мероприятий (комплексы закаливающих мероприятий; облегченная одежда, мытье рук прохладной водой по локоть; проветривание, кварцевание групп), который способствовал укреплению здоровья детей, снижению количества пропусков детей по причине болезни.</w:t>
      </w:r>
    </w:p>
    <w:p w:rsidR="00917305" w:rsidRPr="00917305" w:rsidRDefault="00917305" w:rsidP="00917305">
      <w:pPr>
        <w:tabs>
          <w:tab w:val="left" w:pos="0"/>
        </w:tabs>
        <w:spacing w:after="0" w:line="240" w:lineRule="auto"/>
        <w:ind w:firstLine="1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bCs/>
          <w:sz w:val="24"/>
          <w:szCs w:val="24"/>
        </w:rPr>
        <w:tab/>
        <w:t>Работа педагогов по реализации годовых задач была проведена в соответствии с календарным планом, годовым планом и осуществлялась через разнообразные формы работы с педагогическим коллективом: педсоветы, консультации, семинары, мастер –классы, открытые показы ОД, досуги, тематические недели, контроль, организацию конкурсов выставок.</w:t>
      </w:r>
    </w:p>
    <w:p w:rsidR="00917305" w:rsidRPr="00917305" w:rsidRDefault="00917305" w:rsidP="00917305">
      <w:pPr>
        <w:numPr>
          <w:ilvl w:val="0"/>
          <w:numId w:val="9"/>
        </w:numPr>
        <w:shd w:val="clear" w:color="auto" w:fill="FFFFFF"/>
        <w:spacing w:after="0" w:line="240" w:lineRule="auto"/>
        <w:ind w:firstLine="1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>Работа педагогического коллектива над единой методической темой и ее результативность: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1. Педагогический час. «Обсуждение и утверждение единой методической темы на заседании творческой группы». (сентябрь 2023 год)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2. Заседание творческой группы. </w:t>
      </w:r>
      <w:r w:rsidRPr="00917305">
        <w:rPr>
          <w:rFonts w:ascii="Times New Roman" w:eastAsia="Calibri" w:hAnsi="Times New Roman" w:cs="Times New Roman"/>
          <w:color w:val="111111"/>
          <w:sz w:val="24"/>
          <w:szCs w:val="24"/>
          <w:shd w:val="clear" w:color="auto" w:fill="FFFFFF"/>
        </w:rPr>
        <w:t>Изучение вопроса «</w:t>
      </w:r>
      <w:r w:rsidRPr="00917305">
        <w:rPr>
          <w:rFonts w:ascii="Times New Roman" w:eastAsia="Times New Roman" w:hAnsi="Times New Roman" w:cs="Times New Roman"/>
          <w:kern w:val="36"/>
          <w:sz w:val="24"/>
          <w:szCs w:val="24"/>
        </w:rPr>
        <w:t>Активные формы взаимодействия с родителями по здоровьесбережению дошкольников»</w:t>
      </w: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 (октябрь 2023)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3.  Анкетирование родителей «О здоровье всерьез» (ноябрь 2023)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4. Семинар-практикум </w:t>
      </w:r>
      <w:r w:rsidRPr="00917305">
        <w:rPr>
          <w:rFonts w:ascii="Times New Roman" w:eastAsia="Calibri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«Современные подходы по физическому воспитанию детей дошкольного возраста» </w:t>
      </w:r>
      <w:r w:rsidRPr="00917305">
        <w:rPr>
          <w:rFonts w:ascii="Times New Roman" w:eastAsia="Calibri" w:hAnsi="Times New Roman" w:cs="Times New Roman"/>
          <w:sz w:val="24"/>
          <w:szCs w:val="24"/>
        </w:rPr>
        <w:t>(октябрь 2023)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5. Собрание родителей будущих первоклассников с приглашением учителей МОО №4 «Формирование предпосылок учебной деятельности» (январь 2024)</w:t>
      </w:r>
    </w:p>
    <w:p w:rsidR="00917305" w:rsidRPr="00917305" w:rsidRDefault="00917305" w:rsidP="00917305">
      <w:pPr>
        <w:spacing w:after="0" w:line="240" w:lineRule="auto"/>
        <w:ind w:firstLine="1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 xml:space="preserve">6. Заседание творческой группы. </w:t>
      </w:r>
      <w:r w:rsidRPr="00917305">
        <w:rPr>
          <w:rFonts w:ascii="Times New Roman" w:eastAsia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Изучение вопроса </w:t>
      </w:r>
      <w:r w:rsidRPr="0091730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«О результатах диагностики оценки индивидуального развития детей освоения ОП ДО МДОО №2  образовательной области «Физическое развитие» в 2023-2024 учебном году»</w:t>
      </w:r>
      <w:r w:rsidRPr="00917305">
        <w:rPr>
          <w:rFonts w:ascii="Times New Roman" w:eastAsia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</w:rPr>
        <w:t>(май 2024)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7. Методическая неделя </w:t>
      </w:r>
      <w:r w:rsidRPr="00917305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«</w:t>
      </w:r>
      <w:r w:rsidRPr="00917305">
        <w:rPr>
          <w:rFonts w:ascii="Times New Roman" w:eastAsia="Calibri" w:hAnsi="Times New Roman" w:cs="Times New Roman"/>
          <w:bCs/>
          <w:sz w:val="24"/>
          <w:szCs w:val="24"/>
          <w:shd w:val="clear" w:color="auto" w:fill="FFFFFF"/>
        </w:rPr>
        <w:t>Организация двигательного оздоровительного режима в МДОО»</w:t>
      </w: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 (ноябрь 2023)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8. Методическая неделя </w:t>
      </w:r>
      <w:r w:rsidRPr="00917305">
        <w:rPr>
          <w:rFonts w:ascii="Times New Roman" w:eastAsia="Calibri" w:hAnsi="Times New Roman" w:cs="Times New Roman"/>
          <w:color w:val="000000"/>
          <w:sz w:val="24"/>
          <w:szCs w:val="24"/>
        </w:rPr>
        <w:t>«Нравственно-патриотические дидактические и народные игры»</w:t>
      </w: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17305">
        <w:rPr>
          <w:rFonts w:ascii="Times New Roman" w:eastAsia="Batang" w:hAnsi="Times New Roman" w:cs="Times New Roman"/>
          <w:iCs/>
          <w:sz w:val="24"/>
          <w:szCs w:val="24"/>
        </w:rPr>
        <w:t>(март 2024)</w:t>
      </w:r>
    </w:p>
    <w:p w:rsidR="00917305" w:rsidRPr="00917305" w:rsidRDefault="00917305" w:rsidP="00917305">
      <w:pPr>
        <w:spacing w:after="0" w:line="240" w:lineRule="auto"/>
        <w:ind w:firstLine="1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9. Педагогический совет «Результативность работы за 2023-2024 учебный год» (май 2024)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10. Общесадовое родительское собрание «Итоги работы детского сада за 2023-2024 учебный год» (май 2024)</w:t>
      </w:r>
    </w:p>
    <w:p w:rsidR="00917305" w:rsidRPr="00917305" w:rsidRDefault="00917305" w:rsidP="00917305">
      <w:pPr>
        <w:numPr>
          <w:ilvl w:val="0"/>
          <w:numId w:val="9"/>
        </w:numPr>
        <w:shd w:val="clear" w:color="auto" w:fill="FFFFFF"/>
        <w:spacing w:after="0" w:line="240" w:lineRule="auto"/>
        <w:ind w:firstLine="1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>Проведение педсоветов.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1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 xml:space="preserve">        С целью повышения квалификации и профессионального мастерства педагогов, развития творческого потенциала каждого члена педагогического коллектива, для достижения </w:t>
      </w:r>
      <w:r w:rsidRPr="00917305">
        <w:rPr>
          <w:rFonts w:ascii="Times New Roman" w:eastAsia="Times New Roman" w:hAnsi="Times New Roman" w:cs="Times New Roman"/>
          <w:sz w:val="24"/>
          <w:szCs w:val="24"/>
        </w:rPr>
        <w:lastRenderedPageBreak/>
        <w:t>положительных результатов в воспитании, развитии и обучения детей, оптимизации образовательно – воспитательного процесса, а также для реализации задач годового плана использовались различные формы работы: педагогические советы, семинары, семинары – практикумы, круглые столы, консультации, мастер – классы.</w:t>
      </w:r>
    </w:p>
    <w:p w:rsidR="00917305" w:rsidRPr="00917305" w:rsidRDefault="00917305" w:rsidP="00917305">
      <w:pPr>
        <w:autoSpaceDE w:val="0"/>
        <w:autoSpaceDN w:val="0"/>
        <w:adjustRightInd w:val="0"/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Все проведенные педагогические советы освещали основные направления воспитания и образования детей в дошкольной организации в условиях новых государственных требований.</w:t>
      </w:r>
    </w:p>
    <w:p w:rsidR="00917305" w:rsidRPr="00917305" w:rsidRDefault="00917305" w:rsidP="00917305">
      <w:pPr>
        <w:numPr>
          <w:ilvl w:val="0"/>
          <w:numId w:val="10"/>
        </w:numP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«Современные требования в образовании: время новых решений» (25.08.2023)</w:t>
      </w:r>
    </w:p>
    <w:p w:rsidR="00917305" w:rsidRPr="00917305" w:rsidRDefault="00917305" w:rsidP="00917305">
      <w:pPr>
        <w:numPr>
          <w:ilvl w:val="0"/>
          <w:numId w:val="10"/>
        </w:numPr>
        <w:spacing w:after="0" w:line="240" w:lineRule="auto"/>
        <w:contextualSpacing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bCs/>
          <w:sz w:val="24"/>
          <w:szCs w:val="24"/>
        </w:rPr>
        <w:t>«Роль активного взаимодействия с семьями воспитанников в вопросах сохранения и укрепления физического здоровья дошкольников, формировании привычки к здоровому образу жизни» (30.11.23)</w:t>
      </w:r>
    </w:p>
    <w:p w:rsidR="00917305" w:rsidRPr="00917305" w:rsidRDefault="00917305" w:rsidP="00917305">
      <w:pPr>
        <w:numPr>
          <w:ilvl w:val="0"/>
          <w:numId w:val="10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>«Развитие речи в нравственно-патриотическом воспитании дошкольников.» 29.02.2024</w:t>
      </w:r>
    </w:p>
    <w:p w:rsidR="00917305" w:rsidRPr="00917305" w:rsidRDefault="00917305" w:rsidP="00917305">
      <w:pPr>
        <w:numPr>
          <w:ilvl w:val="0"/>
          <w:numId w:val="10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>«Анализ воспитательно – образовательной работы за 2023 – 2024 учебный год» (23.05.2024)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        В организации педсоветов были использованы современные формы: круглый стол, интерактивное общение, мастер класс, ИКТ, устный журнал.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Активными участниками работы этих педагогических советов были педагоги: Юдина Н.Л., Молчанова Т.А.., Босова Н.Н.., учитель – логопед Завьялова Л.А.  Они подготовили интересные, содержательные выступления, поделились опытом работы с молодыми специалистами.</w:t>
      </w:r>
    </w:p>
    <w:p w:rsidR="00917305" w:rsidRPr="00917305" w:rsidRDefault="00917305" w:rsidP="00917305">
      <w:pPr>
        <w:numPr>
          <w:ilvl w:val="0"/>
          <w:numId w:val="9"/>
        </w:numPr>
        <w:shd w:val="clear" w:color="auto" w:fill="FFFFFF"/>
        <w:spacing w:after="0" w:line="240" w:lineRule="auto"/>
        <w:ind w:firstLine="1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>Работа методического совета.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 xml:space="preserve">       С целью реализации задач годового плана, развития творческой инициативы педагогов, совершенствования воспитательно-образовательного процесса, привлечение родителей к совместной воспитательно-образовательной деятельности в МДОО №2 создана творческая группа. В творческую группу вошли не только опытные, но и инициативные, заинтересованные  педагоги.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>Афанасенко Н.А. – старший воспитатель,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>Юдина Н.Л. – воспитатель,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>Молчанова Т.А.. – воспитатель,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>Завьялова Л.А. – учитель-логопед.</w:t>
      </w:r>
    </w:p>
    <w:p w:rsidR="00917305" w:rsidRPr="00917305" w:rsidRDefault="00917305" w:rsidP="00917305">
      <w:pPr>
        <w:numPr>
          <w:ilvl w:val="0"/>
          <w:numId w:val="9"/>
        </w:numPr>
        <w:shd w:val="clear" w:color="auto" w:fill="FFFFFF"/>
        <w:spacing w:after="0" w:line="240" w:lineRule="auto"/>
        <w:ind w:firstLine="1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 xml:space="preserve">Повышение квалификации педагогических работников (курсовая переподготовка, </w:t>
      </w:r>
      <w:r w:rsidRPr="00917305">
        <w:rPr>
          <w:rFonts w:ascii="Times New Roman" w:eastAsia="Times New Roman" w:hAnsi="Times New Roman" w:cs="Times New Roman"/>
          <w:bCs/>
          <w:sz w:val="24"/>
          <w:szCs w:val="24"/>
        </w:rPr>
        <w:t>динамика за 3 года)</w:t>
      </w:r>
      <w:r w:rsidRPr="0091730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       Одной из целей</w:t>
      </w:r>
      <w:r w:rsidRPr="00917305">
        <w:rPr>
          <w:rFonts w:ascii="Times New Roman" w:eastAsia="Times New Roman" w:hAnsi="Times New Roman" w:cs="Times New Roman"/>
          <w:sz w:val="24"/>
          <w:szCs w:val="24"/>
        </w:rPr>
        <w:t xml:space="preserve"> методической работы в </w:t>
      </w:r>
      <w:r w:rsidRPr="00917305">
        <w:rPr>
          <w:rFonts w:ascii="Times New Roman" w:eastAsia="Calibri" w:hAnsi="Times New Roman" w:cs="Times New Roman"/>
          <w:sz w:val="24"/>
          <w:szCs w:val="24"/>
        </w:rPr>
        <w:t>МДОО №2</w:t>
      </w:r>
      <w:r w:rsidRPr="00917305">
        <w:rPr>
          <w:rFonts w:ascii="Times New Roman" w:eastAsia="Times New Roman" w:hAnsi="Times New Roman" w:cs="Times New Roman"/>
          <w:sz w:val="24"/>
          <w:szCs w:val="24"/>
        </w:rPr>
        <w:t xml:space="preserve"> является создание оптимальных условий для непрерывного повышения уровня общей и педагогической культуры участников образовательного процесса. Повышение квалификации педагогов проходит согласно утвержденному плану курсовой переподготовки на 3 года. 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>В 2021-2022 – 5 педагогов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>2022-2023 – 4 педагога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>2023 -2024 – 7 педагогов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 xml:space="preserve">            Анализ выполнения плана курсовой переподготовки за 2023- 2024 учебный год показал, что план выполнен  в полном объеме. </w:t>
      </w:r>
    </w:p>
    <w:p w:rsidR="00917305" w:rsidRPr="00917305" w:rsidRDefault="00917305" w:rsidP="00917305">
      <w:pPr>
        <w:numPr>
          <w:ilvl w:val="0"/>
          <w:numId w:val="9"/>
        </w:numPr>
        <w:spacing w:after="0" w:line="240" w:lineRule="auto"/>
        <w:ind w:firstLine="1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>Повышение квалификации педагогических работников (формы работы с педагогическими кадрами).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В МДОО №2  для повышения профессиональной компетентности педагогов были проведены следующие формы работы: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традиционные: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- </w:t>
      </w:r>
      <w:r w:rsidRPr="00917305">
        <w:rPr>
          <w:rFonts w:ascii="Times New Roman" w:eastAsia="Times New Roman" w:hAnsi="Times New Roman" w:cs="Times New Roman"/>
          <w:color w:val="181818"/>
          <w:sz w:val="24"/>
          <w:szCs w:val="24"/>
        </w:rPr>
        <w:t xml:space="preserve">Проблемный семинар </w:t>
      </w:r>
      <w:r w:rsidRPr="00917305">
        <w:rPr>
          <w:rFonts w:ascii="Times New Roman" w:eastAsia="Times New Roman" w:hAnsi="Times New Roman" w:cs="Times New Roman"/>
          <w:bCs/>
          <w:color w:val="000000"/>
          <w:sz w:val="24"/>
          <w:szCs w:val="24"/>
          <w:shd w:val="clear" w:color="auto" w:fill="FFFFFF"/>
        </w:rPr>
        <w:t>«Современные подходы по физическому воспитанию детей дошкольного возраста» (26.10.2023)</w:t>
      </w:r>
    </w:p>
    <w:p w:rsidR="00917305" w:rsidRPr="00917305" w:rsidRDefault="00917305" w:rsidP="00917305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- Семинар-практикум  «Игровые методы и приёмы в формировании лексико-грамматических категорий у дошкольников</w:t>
      </w:r>
      <w:r w:rsidRPr="00917305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917305">
        <w:rPr>
          <w:rFonts w:ascii="Times New Roman" w:eastAsia="Times New Roman" w:hAnsi="Times New Roman" w:cs="Times New Roman"/>
          <w:bCs/>
          <w:sz w:val="24"/>
          <w:szCs w:val="24"/>
        </w:rPr>
        <w:t>(19.02.2024)</w:t>
      </w:r>
    </w:p>
    <w:p w:rsidR="00917305" w:rsidRPr="00917305" w:rsidRDefault="00917305" w:rsidP="00917305">
      <w:pPr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bCs/>
          <w:sz w:val="24"/>
          <w:szCs w:val="24"/>
        </w:rPr>
        <w:t xml:space="preserve">- Деловая игра </w:t>
      </w:r>
      <w:r w:rsidRPr="00917305">
        <w:rPr>
          <w:rFonts w:ascii="Times New Roman" w:eastAsia="Calibri" w:hAnsi="Times New Roman" w:cs="Times New Roman"/>
          <w:sz w:val="24"/>
          <w:szCs w:val="24"/>
        </w:rPr>
        <w:t>«Современные подходы к организации нравственно-патриотическому  воспитанию дошкольников».</w:t>
      </w:r>
      <w:r w:rsidRPr="00917305">
        <w:rPr>
          <w:rFonts w:ascii="Times New Roman" w:eastAsia="Times New Roman" w:hAnsi="Times New Roman" w:cs="Times New Roman"/>
          <w:bCs/>
          <w:sz w:val="24"/>
          <w:szCs w:val="24"/>
        </w:rPr>
        <w:t xml:space="preserve"> (14.03.2024)</w:t>
      </w:r>
    </w:p>
    <w:p w:rsidR="00917305" w:rsidRPr="00917305" w:rsidRDefault="00917305" w:rsidP="00917305">
      <w:p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>- Круглый стол «Особенности реализации ФОП ДО» (18.04.2024)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</w:rPr>
        <w:t>- наставничество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</w:rPr>
        <w:t>- педагогические советы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</w:rPr>
        <w:t>- повышение квалификации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инновационные:</w:t>
      </w:r>
    </w:p>
    <w:p w:rsidR="00917305" w:rsidRPr="00917305" w:rsidRDefault="00917305" w:rsidP="00917305">
      <w:pPr>
        <w:spacing w:after="0" w:line="240" w:lineRule="auto"/>
        <w:ind w:firstLine="1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color w:val="000000"/>
          <w:sz w:val="24"/>
          <w:szCs w:val="24"/>
        </w:rPr>
        <w:t>- мастер-класс</w:t>
      </w:r>
      <w:r w:rsidRPr="00917305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 xml:space="preserve"> «Инновационные технологии для развития речи детей» (март 2024)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</w:rPr>
        <w:t>- в течении учебного года работала педагогическая мастерская «Развивающие игры по речевому развитию»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</w:rPr>
        <w:t>- творческая лаборатория молодых специалистов.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С целью пропаганды опыта лучших педагогов в МДОО № 2 с 18.03.24 по 22.03.24 проведена неделя профессионального мастерства. В рамках проведения </w:t>
      </w:r>
      <w:r w:rsidRPr="00917305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недели педагоги </w:t>
      </w: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провели открытые показы, на которых представили лучший опыт в воспитательно-образовательном процессе.</w:t>
      </w:r>
    </w:p>
    <w:p w:rsidR="00917305" w:rsidRPr="00917305" w:rsidRDefault="00917305" w:rsidP="00917305">
      <w:pPr>
        <w:numPr>
          <w:ilvl w:val="0"/>
          <w:numId w:val="9"/>
        </w:numPr>
        <w:shd w:val="clear" w:color="auto" w:fill="FFFFFF"/>
        <w:spacing w:after="0" w:line="240" w:lineRule="auto"/>
        <w:ind w:firstLine="1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>Научно-исследовательская, инновационная работа педагогов. Использование педагогами современных образовательных технологий.</w:t>
      </w:r>
    </w:p>
    <w:p w:rsidR="00917305" w:rsidRPr="00917305" w:rsidRDefault="00917305" w:rsidP="00917305">
      <w:pPr>
        <w:spacing w:after="0" w:line="240" w:lineRule="auto"/>
        <w:ind w:firstLine="1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 xml:space="preserve">        </w:t>
      </w:r>
      <w:r w:rsidRPr="00917305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ab/>
        <w:t xml:space="preserve">Педагогический коллектив МДОО №2 внедряет в работу инновационные </w:t>
      </w:r>
      <w:r w:rsidRPr="00917305">
        <w:rPr>
          <w:rFonts w:ascii="Times New Roman" w:eastAsia="Calibri" w:hAnsi="Times New Roman" w:cs="Times New Roman"/>
          <w:sz w:val="24"/>
          <w:szCs w:val="24"/>
        </w:rPr>
        <w:t>здоровьесберегающие технологии (Юдина Н.Л., группа ОДА).</w:t>
      </w:r>
    </w:p>
    <w:p w:rsidR="00917305" w:rsidRPr="00917305" w:rsidRDefault="00917305" w:rsidP="00917305">
      <w:pPr>
        <w:numPr>
          <w:ilvl w:val="0"/>
          <w:numId w:val="9"/>
        </w:numPr>
        <w:shd w:val="clear" w:color="auto" w:fill="FFFFFF"/>
        <w:spacing w:after="0" w:line="240" w:lineRule="auto"/>
        <w:ind w:firstLine="1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>Результативность профессиональной деятельности педагогов.  Изучение и обобщение опыта.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1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Pr="00917305">
        <w:rPr>
          <w:rFonts w:ascii="Times New Roman" w:eastAsia="Times New Roman" w:hAnsi="Times New Roman" w:cs="Times New Roman"/>
          <w:sz w:val="24"/>
          <w:szCs w:val="24"/>
        </w:rPr>
        <w:tab/>
        <w:t>В течение учебного года педагоги МДОО №2 принимали активное участие в конкурсах, делились опытом с коллегами на страницах электронных журналов.</w:t>
      </w:r>
    </w:p>
    <w:p w:rsidR="00917305" w:rsidRPr="00917305" w:rsidRDefault="00917305" w:rsidP="00917305">
      <w:pPr>
        <w:spacing w:after="0" w:line="240" w:lineRule="auto"/>
        <w:ind w:firstLine="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uk-UA"/>
        </w:rPr>
      </w:pPr>
      <w:r w:rsidRPr="00917305">
        <w:rPr>
          <w:rFonts w:ascii="Times New Roman" w:eastAsia="Calibri" w:hAnsi="Times New Roman" w:cs="Times New Roman"/>
          <w:sz w:val="24"/>
          <w:szCs w:val="24"/>
          <w:lang w:val="uk-UA"/>
        </w:rPr>
        <w:t>1.</w:t>
      </w:r>
      <w:r w:rsidRPr="0091730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</w:t>
      </w:r>
      <w:r w:rsidRPr="00917305">
        <w:rPr>
          <w:rFonts w:ascii="Times New Roman" w:eastAsia="Times New Roman" w:hAnsi="Times New Roman" w:cs="Times New Roman"/>
          <w:bCs/>
          <w:sz w:val="24"/>
          <w:szCs w:val="24"/>
          <w:lang w:val="uk-UA"/>
        </w:rPr>
        <w:t>Лауреат Федерального информационного интернет-портала «Доска Почета тружеников России» (Сертификат, 2023).</w:t>
      </w:r>
      <w:r w:rsidRPr="00917305">
        <w:rPr>
          <w:rFonts w:ascii="Times New Roman" w:eastAsia="Times New Roman" w:hAnsi="Times New Roman" w:cs="Times New Roman"/>
          <w:sz w:val="24"/>
          <w:szCs w:val="24"/>
          <w:lang w:val="uk-UA"/>
        </w:rPr>
        <w:t xml:space="preserve"> (Гуркова С.М., Хачик Н.П., Афанасенко Н.А.)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2. Грамота Управления образования администрации города Харцызска за занятое первое место в городском конкурсе стендов «Охрана – залог благосостояния работников и развитие предприятия», приуроченному Дню охраны труда «Безопасная и здоровая рабочая среда – основополагающий принцип и право в сфере труда», 2023 год.</w:t>
      </w:r>
    </w:p>
    <w:p w:rsidR="00917305" w:rsidRPr="00917305" w:rsidRDefault="00917305" w:rsidP="00917305">
      <w:pPr>
        <w:numPr>
          <w:ilvl w:val="0"/>
          <w:numId w:val="9"/>
        </w:numPr>
        <w:shd w:val="clear" w:color="auto" w:fill="FFFFFF"/>
        <w:spacing w:after="0" w:line="240" w:lineRule="auto"/>
        <w:ind w:firstLine="1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bCs/>
          <w:sz w:val="24"/>
          <w:szCs w:val="24"/>
        </w:rPr>
        <w:t>Мониторинг прохождения аттестации педагогическими работниками (динамика за 3 года).  Анализ основных проблем и затруднений, выявленных в ходе аттестации.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Согласно Приказу № 113 от 20.03.2023  УО «О продлении действия квалификационных категорий педагогических работников»,  было продлено </w:t>
      </w:r>
      <w:r w:rsidRPr="00917305">
        <w:rPr>
          <w:rFonts w:ascii="Times New Roman" w:eastAsia="Calibri" w:hAnsi="Times New Roman" w:cs="Times New Roman"/>
          <w:color w:val="0F0F0F"/>
          <w:sz w:val="24"/>
          <w:szCs w:val="24"/>
        </w:rPr>
        <w:t xml:space="preserve"> </w:t>
      </w:r>
      <w:r w:rsidRPr="00917305">
        <w:rPr>
          <w:rFonts w:ascii="Times New Roman" w:eastAsia="Calibri" w:hAnsi="Times New Roman" w:cs="Times New Roman"/>
          <w:sz w:val="24"/>
          <w:szCs w:val="24"/>
        </w:rPr>
        <w:t>действие квалификационных категорий педагогическим</w:t>
      </w:r>
      <w:r w:rsidRPr="00917305">
        <w:rPr>
          <w:rFonts w:ascii="Times New Roman" w:eastAsia="Calibri" w:hAnsi="Times New Roman" w:cs="Times New Roman"/>
          <w:spacing w:val="1"/>
          <w:sz w:val="24"/>
          <w:szCs w:val="24"/>
        </w:rPr>
        <w:t xml:space="preserve"> </w:t>
      </w:r>
      <w:r w:rsidRPr="00917305">
        <w:rPr>
          <w:rFonts w:ascii="Times New Roman" w:eastAsia="Calibri" w:hAnsi="Times New Roman" w:cs="Times New Roman"/>
          <w:sz w:val="24"/>
          <w:szCs w:val="24"/>
        </w:rPr>
        <w:t>работникам до 01.09.2024 года.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По состоянию на 20.05.2024 педагоги имеют квалификационные категории и тарифные разряды: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«специалист высшей категории» - 1  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«специалист первой категории» - 2 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Соответствуют занимаемой должности – 9 педагогов.</w:t>
      </w:r>
    </w:p>
    <w:p w:rsidR="00917305" w:rsidRPr="00917305" w:rsidRDefault="00917305" w:rsidP="00917305">
      <w:pPr>
        <w:numPr>
          <w:ilvl w:val="0"/>
          <w:numId w:val="9"/>
        </w:numPr>
        <w:shd w:val="clear" w:color="auto" w:fill="FFFFFF"/>
        <w:spacing w:after="0" w:line="240" w:lineRule="auto"/>
        <w:ind w:firstLine="1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bCs/>
          <w:sz w:val="24"/>
          <w:szCs w:val="24"/>
        </w:rPr>
        <w:t xml:space="preserve">Работа педагогического коллектива по развитию интеллектуальных способностей обучающихся и выявлению одаренных детей. </w:t>
      </w:r>
      <w:r w:rsidRPr="00917305">
        <w:rPr>
          <w:rFonts w:ascii="Times New Roman" w:eastAsia="Times New Roman" w:hAnsi="Times New Roman" w:cs="Times New Roman"/>
          <w:sz w:val="24"/>
          <w:szCs w:val="24"/>
        </w:rPr>
        <w:t>Результативность (</w:t>
      </w:r>
      <w:r w:rsidRPr="00917305">
        <w:rPr>
          <w:rFonts w:ascii="Times New Roman" w:eastAsia="Times New Roman" w:hAnsi="Times New Roman" w:cs="Times New Roman"/>
          <w:bCs/>
          <w:sz w:val="24"/>
          <w:szCs w:val="24"/>
        </w:rPr>
        <w:t>динамика за 3 года).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color w:val="111111"/>
          <w:sz w:val="24"/>
          <w:szCs w:val="24"/>
        </w:rPr>
        <w:t>Педагоги МДОО №2 в течение учебного года планировали  и проводили мероприятия, которые </w:t>
      </w:r>
      <w:r w:rsidRPr="00917305">
        <w:rPr>
          <w:rFonts w:ascii="Times New Roman" w:eastAsia="Calibri" w:hAnsi="Times New Roman" w:cs="Times New Roman"/>
          <w:bCs/>
          <w:color w:val="111111"/>
          <w:sz w:val="24"/>
          <w:szCs w:val="24"/>
          <w:bdr w:val="none" w:sz="0" w:space="0" w:color="auto" w:frame="1"/>
        </w:rPr>
        <w:t>способствовали  выявлению и развитию у воспитанников способностей</w:t>
      </w:r>
      <w:r w:rsidRPr="00917305">
        <w:rPr>
          <w:rFonts w:ascii="Times New Roman" w:eastAsia="Times New Roman" w:hAnsi="Times New Roman" w:cs="Times New Roman"/>
          <w:color w:val="111111"/>
          <w:sz w:val="24"/>
          <w:szCs w:val="24"/>
        </w:rPr>
        <w:t> в различных видах деятельности. Это всевозможные конкурсы рисунков, поделок из различного материала, спортивные соревнования.  В течении учебного года были проведены выставки детских работ:</w:t>
      </w:r>
    </w:p>
    <w:p w:rsidR="00917305" w:rsidRPr="00917305" w:rsidRDefault="00917305" w:rsidP="00917305">
      <w:pPr>
        <w:spacing w:after="0" w:line="240" w:lineRule="auto"/>
        <w:ind w:firstLine="1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>- «Донбасс – моя Родина!». Выставка рисунков, поделок.</w:t>
      </w:r>
    </w:p>
    <w:p w:rsidR="00917305" w:rsidRPr="00917305" w:rsidRDefault="00917305" w:rsidP="00917305">
      <w:pPr>
        <w:spacing w:after="0" w:line="240" w:lineRule="auto"/>
        <w:ind w:firstLine="1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- Конкурс поделок, рисунков детей с родителями «Осенняя фантазия»</w:t>
      </w:r>
    </w:p>
    <w:p w:rsidR="00917305" w:rsidRPr="00917305" w:rsidRDefault="00917305" w:rsidP="00917305">
      <w:pPr>
        <w:spacing w:after="0" w:line="240" w:lineRule="auto"/>
        <w:ind w:firstLine="1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- Выставка детских рисунков «Мамины глаза»</w:t>
      </w:r>
    </w:p>
    <w:p w:rsidR="00917305" w:rsidRPr="00917305" w:rsidRDefault="00917305" w:rsidP="00917305">
      <w:pPr>
        <w:spacing w:after="0" w:line="240" w:lineRule="auto"/>
        <w:ind w:firstLine="1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- Конкурс рисунков, поделок «Зимняя сказка»</w:t>
      </w:r>
    </w:p>
    <w:p w:rsidR="00917305" w:rsidRPr="00917305" w:rsidRDefault="00917305" w:rsidP="00917305">
      <w:pPr>
        <w:spacing w:after="0" w:line="240" w:lineRule="auto"/>
        <w:ind w:firstLine="1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- Выставка- конкурс «В городе Снеговиков» </w:t>
      </w:r>
    </w:p>
    <w:p w:rsidR="00917305" w:rsidRPr="00917305" w:rsidRDefault="00917305" w:rsidP="00917305">
      <w:pPr>
        <w:spacing w:after="0" w:line="240" w:lineRule="auto"/>
        <w:ind w:firstLine="1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- Выставка- конкурс «Папа может, папа может, все что угодно»; </w:t>
      </w:r>
    </w:p>
    <w:p w:rsidR="00917305" w:rsidRPr="00917305" w:rsidRDefault="00917305" w:rsidP="00917305">
      <w:pPr>
        <w:spacing w:after="0" w:line="240" w:lineRule="auto"/>
        <w:ind w:firstLine="1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- Выставка групповых газет ««Твои защитники». </w:t>
      </w:r>
    </w:p>
    <w:p w:rsidR="00917305" w:rsidRPr="00917305" w:rsidRDefault="00917305" w:rsidP="00917305">
      <w:pPr>
        <w:spacing w:after="0" w:line="240" w:lineRule="auto"/>
        <w:ind w:firstLine="1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- Выставка рисунков «Моя любимая бабушка», поделок «Цветы для мамы»</w:t>
      </w:r>
    </w:p>
    <w:p w:rsidR="00917305" w:rsidRPr="00917305" w:rsidRDefault="00917305" w:rsidP="00917305">
      <w:pPr>
        <w:spacing w:after="0" w:line="240" w:lineRule="auto"/>
        <w:ind w:firstLine="1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- Выставка детских работ художественно-продуктивной деятельности  «Космические фантазии» </w:t>
      </w:r>
    </w:p>
    <w:p w:rsidR="00917305" w:rsidRPr="00917305" w:rsidRDefault="00917305" w:rsidP="00917305">
      <w:pPr>
        <w:spacing w:after="0" w:line="240" w:lineRule="auto"/>
        <w:ind w:firstLine="1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- Выставка рисунков, поделок ко дню Победы «Память народная вечно жива!» </w:t>
      </w:r>
    </w:p>
    <w:p w:rsidR="00917305" w:rsidRPr="00917305" w:rsidRDefault="00917305" w:rsidP="00917305">
      <w:pPr>
        <w:spacing w:after="0" w:line="240" w:lineRule="auto"/>
        <w:ind w:firstLine="1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            Воспитанники МДОО №2 активное участие принимали в конкурсах:</w:t>
      </w:r>
    </w:p>
    <w:p w:rsidR="00917305" w:rsidRPr="00917305" w:rsidRDefault="00917305" w:rsidP="009173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1. Всероссийский детский конкурс посвященный 9 мая «В этот день Победы». Диплом 1 место Вишняков Иван</w:t>
      </w:r>
    </w:p>
    <w:p w:rsidR="00917305" w:rsidRPr="00917305" w:rsidRDefault="00917305" w:rsidP="009173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2. Всероссийской познавательной онлайн-викторины «Я музыкант». Диплом 1 место Куванникова Оксана</w:t>
      </w:r>
    </w:p>
    <w:p w:rsidR="00917305" w:rsidRPr="00917305" w:rsidRDefault="00917305" w:rsidP="009173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3. Всероссийский детский конкурс  посвященный Дню космонавтики.  Диплом 2 место Лупу Тимофей</w:t>
      </w:r>
    </w:p>
    <w:p w:rsidR="00917305" w:rsidRPr="00917305" w:rsidRDefault="00917305" w:rsidP="009173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4.</w:t>
      </w:r>
      <w:r w:rsidRPr="00917305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917305">
        <w:rPr>
          <w:rFonts w:ascii="Times New Roman" w:eastAsia="Calibri" w:hAnsi="Times New Roman" w:cs="Times New Roman"/>
          <w:sz w:val="24"/>
          <w:szCs w:val="24"/>
        </w:rPr>
        <w:t>Всероссийский детский конкурс к 8 марта. Диплом 1 место Бурик Иван, Вишняков Иван</w:t>
      </w:r>
    </w:p>
    <w:p w:rsidR="00917305" w:rsidRPr="00917305" w:rsidRDefault="00917305" w:rsidP="009173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5. Всероссийском детский творческий конкурс посвященный 23 февраля! Лупу Тимофей</w:t>
      </w:r>
    </w:p>
    <w:p w:rsidR="00917305" w:rsidRPr="00917305" w:rsidRDefault="00917305" w:rsidP="009173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6. Всероссийский творческий конкурсе «День Науки».   Диплом 1 место Бурик Иван</w:t>
      </w:r>
    </w:p>
    <w:p w:rsidR="00917305" w:rsidRPr="00917305" w:rsidRDefault="00917305" w:rsidP="0091730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7. Всероссийский детский конкурсе рисунков «Волшебные узоры». Диплом 1 место  Бурик Иван</w:t>
      </w:r>
      <w:r w:rsidRPr="00917305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      </w:t>
      </w:r>
    </w:p>
    <w:p w:rsidR="00917305" w:rsidRPr="00917305" w:rsidRDefault="00917305" w:rsidP="00917305">
      <w:pPr>
        <w:spacing w:after="0" w:line="240" w:lineRule="auto"/>
        <w:ind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917305">
        <w:rPr>
          <w:rFonts w:ascii="Times New Roman" w:eastAsia="Calibri" w:hAnsi="Times New Roman" w:cs="Times New Roman"/>
          <w:bCs/>
          <w:sz w:val="24"/>
          <w:szCs w:val="24"/>
        </w:rPr>
        <w:t xml:space="preserve">  </w:t>
      </w:r>
      <w:r w:rsidRPr="00917305">
        <w:rPr>
          <w:rFonts w:ascii="Times New Roman" w:eastAsia="Calibri" w:hAnsi="Times New Roman" w:cs="Times New Roman"/>
          <w:b/>
          <w:sz w:val="24"/>
          <w:szCs w:val="24"/>
        </w:rPr>
        <w:t xml:space="preserve">   </w:t>
      </w:r>
      <w:r w:rsidRPr="00917305">
        <w:rPr>
          <w:rFonts w:ascii="Times New Roman" w:eastAsia="Calibri" w:hAnsi="Times New Roman" w:cs="Times New Roman"/>
          <w:sz w:val="24"/>
          <w:szCs w:val="24"/>
        </w:rPr>
        <w:t>8. Всероссийский детский творческий конкурс «Мой любимый Снеговик».  Диплом 1 место</w:t>
      </w:r>
      <w:r w:rsidRPr="00917305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</w:t>
      </w:r>
      <w:r w:rsidRPr="00917305">
        <w:rPr>
          <w:rFonts w:ascii="Times New Roman" w:eastAsia="Calibri" w:hAnsi="Times New Roman" w:cs="Times New Roman"/>
          <w:bCs/>
          <w:sz w:val="24"/>
          <w:szCs w:val="24"/>
        </w:rPr>
        <w:t>Бурик Ваня</w:t>
      </w:r>
    </w:p>
    <w:p w:rsidR="00917305" w:rsidRPr="00917305" w:rsidRDefault="00917305" w:rsidP="00917305">
      <w:pPr>
        <w:spacing w:after="0" w:line="240" w:lineRule="auto"/>
        <w:ind w:hanging="284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     9. Всероссийский детский творческий конкурс  «С днем защитника Отечества» Диплом  1место    </w:t>
      </w:r>
      <w:r w:rsidRPr="00917305">
        <w:rPr>
          <w:rFonts w:ascii="Times New Roman" w:eastAsia="Calibri" w:hAnsi="Times New Roman" w:cs="Times New Roman"/>
          <w:bCs/>
          <w:sz w:val="24"/>
          <w:szCs w:val="24"/>
        </w:rPr>
        <w:t>Филонова Катя, Вишняков Ваня</w:t>
      </w: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917305" w:rsidRPr="00917305" w:rsidRDefault="00917305" w:rsidP="00917305">
      <w:pPr>
        <w:spacing w:after="0" w:line="240" w:lineRule="auto"/>
        <w:ind w:hanging="284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917305">
        <w:rPr>
          <w:rFonts w:ascii="Times New Roman" w:eastAsia="Calibri" w:hAnsi="Times New Roman" w:cs="Times New Roman"/>
          <w:bCs/>
          <w:sz w:val="24"/>
          <w:szCs w:val="24"/>
        </w:rPr>
        <w:t xml:space="preserve">    </w:t>
      </w:r>
      <w:r w:rsidRPr="00917305">
        <w:rPr>
          <w:rFonts w:ascii="Times New Roman" w:eastAsia="Calibri" w:hAnsi="Times New Roman" w:cs="Times New Roman"/>
          <w:sz w:val="24"/>
          <w:szCs w:val="24"/>
        </w:rPr>
        <w:t>10</w:t>
      </w:r>
      <w:r w:rsidRPr="00917305">
        <w:rPr>
          <w:rFonts w:ascii="Times New Roman" w:eastAsia="Calibri" w:hAnsi="Times New Roman" w:cs="Times New Roman"/>
          <w:bCs/>
          <w:sz w:val="24"/>
          <w:szCs w:val="24"/>
        </w:rPr>
        <w:t xml:space="preserve">. </w:t>
      </w:r>
      <w:r w:rsidRPr="00917305">
        <w:rPr>
          <w:rFonts w:ascii="Times New Roman" w:eastAsia="Calibri" w:hAnsi="Times New Roman" w:cs="Times New Roman"/>
          <w:sz w:val="24"/>
          <w:szCs w:val="24"/>
        </w:rPr>
        <w:t>Всероссийский детский творческий конкурс «Букет для мамы»   Диплом 1 место</w:t>
      </w:r>
      <w:r w:rsidRPr="00917305">
        <w:rPr>
          <w:rFonts w:ascii="Times New Roman" w:eastAsia="Calibri" w:hAnsi="Times New Roman" w:cs="Times New Roman"/>
          <w:b/>
          <w:sz w:val="24"/>
          <w:szCs w:val="24"/>
        </w:rPr>
        <w:t xml:space="preserve">     </w:t>
      </w:r>
      <w:r w:rsidRPr="00917305">
        <w:rPr>
          <w:rFonts w:ascii="Times New Roman" w:eastAsia="Calibri" w:hAnsi="Times New Roman" w:cs="Times New Roman"/>
          <w:bCs/>
          <w:sz w:val="24"/>
          <w:szCs w:val="24"/>
        </w:rPr>
        <w:t xml:space="preserve"> Бурик Ваня, Вишнякова Деля.                                                                            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11</w:t>
      </w:r>
      <w:r w:rsidRPr="00917305">
        <w:rPr>
          <w:rFonts w:ascii="Times New Roman" w:eastAsia="Calibri" w:hAnsi="Times New Roman" w:cs="Times New Roman"/>
          <w:bCs/>
          <w:sz w:val="24"/>
          <w:szCs w:val="24"/>
        </w:rPr>
        <w:t xml:space="preserve">. </w:t>
      </w:r>
      <w:r w:rsidRPr="00917305">
        <w:rPr>
          <w:rFonts w:ascii="Times New Roman" w:eastAsia="Calibri" w:hAnsi="Times New Roman" w:cs="Times New Roman"/>
          <w:sz w:val="24"/>
          <w:szCs w:val="24"/>
        </w:rPr>
        <w:t>Всероссийский детский творческий конкурс «Просторы космоса»        Диплом 1 место</w:t>
      </w:r>
      <w:r w:rsidRPr="00917305"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                   Бурик Ваня.       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bCs/>
          <w:sz w:val="24"/>
          <w:szCs w:val="24"/>
        </w:rPr>
        <w:t xml:space="preserve">12. </w:t>
      </w:r>
      <w:r w:rsidRPr="00917305">
        <w:rPr>
          <w:rFonts w:ascii="Times New Roman" w:eastAsia="Calibri" w:hAnsi="Times New Roman" w:cs="Times New Roman"/>
          <w:sz w:val="24"/>
          <w:szCs w:val="24"/>
        </w:rPr>
        <w:t>Всероссийский детский творческий конкурс, посвященном 8 Марта «ЭТОТ ПРЕКРАСНЫЙ ЖЕНСКИЙ ДЕНЬ»</w:t>
      </w:r>
      <w:r w:rsidRPr="00917305">
        <w:rPr>
          <w:rFonts w:ascii="Times New Roman" w:eastAsia="Calibri" w:hAnsi="Times New Roman" w:cs="Times New Roman"/>
          <w:bCs/>
          <w:sz w:val="24"/>
          <w:szCs w:val="24"/>
        </w:rPr>
        <w:t xml:space="preserve"> Диплом</w:t>
      </w: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 1 место Скорова Анна</w:t>
      </w:r>
      <w:r w:rsidRPr="00917305">
        <w:rPr>
          <w:rFonts w:ascii="Times New Roman" w:eastAsia="Calibri" w:hAnsi="Times New Roman" w:cs="Times New Roman"/>
          <w:bCs/>
          <w:sz w:val="24"/>
          <w:szCs w:val="24"/>
        </w:rPr>
        <w:t xml:space="preserve">                                                                                                   </w:t>
      </w:r>
    </w:p>
    <w:p w:rsidR="00917305" w:rsidRPr="00917305" w:rsidRDefault="00917305" w:rsidP="00917305">
      <w:pPr>
        <w:numPr>
          <w:ilvl w:val="0"/>
          <w:numId w:val="9"/>
        </w:numPr>
        <w:shd w:val="clear" w:color="auto" w:fill="FFFFFF"/>
        <w:spacing w:after="0" w:line="240" w:lineRule="auto"/>
        <w:ind w:firstLine="1"/>
        <w:contextualSpacing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sz w:val="24"/>
          <w:szCs w:val="24"/>
        </w:rPr>
        <w:t>Внутрисадовый контроль. Результативность внутрисадового контроля в повышении педагогического мастерства педагогов, качества образовательного и воспитательного процесса.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1"/>
        <w:contextualSpacing/>
        <w:jc w:val="both"/>
        <w:rPr>
          <w:rFonts w:ascii="Times New Roman" w:eastAsia="Times New Roman" w:hAnsi="Times New Roman" w:cs="Times New Roman"/>
          <w:iCs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b/>
          <w:iCs/>
          <w:sz w:val="24"/>
          <w:szCs w:val="24"/>
        </w:rPr>
        <w:t xml:space="preserve">          </w:t>
      </w:r>
      <w:r w:rsidRPr="00917305">
        <w:rPr>
          <w:rFonts w:ascii="Times New Roman" w:eastAsia="Times New Roman" w:hAnsi="Times New Roman" w:cs="Times New Roman"/>
          <w:b/>
          <w:iCs/>
          <w:sz w:val="24"/>
          <w:szCs w:val="24"/>
        </w:rPr>
        <w:tab/>
      </w:r>
      <w:r w:rsidRPr="00917305">
        <w:rPr>
          <w:rFonts w:ascii="Times New Roman" w:eastAsia="Times New Roman" w:hAnsi="Times New Roman" w:cs="Times New Roman"/>
          <w:iCs/>
          <w:sz w:val="24"/>
          <w:szCs w:val="24"/>
        </w:rPr>
        <w:t xml:space="preserve">С целью всестороннего изучения уровня работы педагогов  по определенной  теме  в МДОО №2 были проведены тематические и фронтальные проверки:      </w:t>
      </w:r>
    </w:p>
    <w:p w:rsidR="00917305" w:rsidRPr="00917305" w:rsidRDefault="00917305" w:rsidP="00917305">
      <w:pPr>
        <w:spacing w:after="0" w:line="240" w:lineRule="auto"/>
        <w:ind w:firstLine="1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17305">
        <w:rPr>
          <w:rFonts w:ascii="Times New Roman" w:eastAsia="Calibri" w:hAnsi="Times New Roman" w:cs="Times New Roman"/>
          <w:iCs/>
          <w:sz w:val="24"/>
          <w:szCs w:val="24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</w:rPr>
        <w:t>«</w:t>
      </w:r>
      <w:r w:rsidRPr="00917305">
        <w:rPr>
          <w:rFonts w:ascii="Times New Roman" w:eastAsia="Times New Roman" w:hAnsi="Times New Roman" w:cs="Times New Roman"/>
          <w:iCs/>
          <w:sz w:val="24"/>
          <w:szCs w:val="24"/>
        </w:rPr>
        <w:t>Готовность групп к новому 2023-2024 учебному году</w:t>
      </w:r>
      <w:r w:rsidRPr="00917305">
        <w:rPr>
          <w:rFonts w:ascii="Times New Roman" w:eastAsia="Times New Roman" w:hAnsi="Times New Roman" w:cs="Times New Roman"/>
          <w:bCs/>
          <w:sz w:val="24"/>
          <w:szCs w:val="24"/>
        </w:rPr>
        <w:t>» (с 21.08.2023 по 25.08.2023)</w:t>
      </w:r>
    </w:p>
    <w:p w:rsidR="00917305" w:rsidRPr="00917305" w:rsidRDefault="00917305" w:rsidP="00917305">
      <w:pPr>
        <w:autoSpaceDE w:val="0"/>
        <w:autoSpaceDN w:val="0"/>
        <w:adjustRightInd w:val="0"/>
        <w:spacing w:after="0" w:line="240" w:lineRule="auto"/>
        <w:ind w:firstLine="1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bCs/>
          <w:sz w:val="24"/>
          <w:szCs w:val="24"/>
        </w:rPr>
        <w:t xml:space="preserve"> «Здоровьесберегающая система в МДОО. Уровень сформированности основ здорового образа жизни у воспитанников»  (с 14.11.2023 по 17.11.2023)</w:t>
      </w:r>
    </w:p>
    <w:p w:rsidR="00917305" w:rsidRPr="00917305" w:rsidRDefault="00917305" w:rsidP="00917305">
      <w:pPr>
        <w:spacing w:after="0" w:line="240" w:lineRule="auto"/>
        <w:ind w:firstLine="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«Использование художественных произведений, разных видов искусств в патриотическом воспитании дошкольников.»(с 12.02.2024 по 16.02.2024)</w:t>
      </w:r>
    </w:p>
    <w:p w:rsidR="00917305" w:rsidRPr="00917305" w:rsidRDefault="00917305" w:rsidP="00917305">
      <w:pPr>
        <w:spacing w:after="0" w:line="240" w:lineRule="auto"/>
        <w:ind w:firstLine="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 «Готовность детей 6-7 года жизни к обучению в школе»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 (с 13.05.2024 по 17.05.2024)</w:t>
      </w:r>
      <w:r w:rsidRPr="00917305">
        <w:rPr>
          <w:rFonts w:ascii="Times New Roman" w:eastAsia="Calibri" w:hAnsi="Times New Roman" w:cs="Times New Roman"/>
          <w:iCs/>
          <w:sz w:val="24"/>
          <w:szCs w:val="24"/>
        </w:rPr>
        <w:t xml:space="preserve">                                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 w:rsidRPr="00917305">
        <w:rPr>
          <w:rFonts w:ascii="Times New Roman" w:eastAsia="Times New Roman" w:hAnsi="Times New Roman" w:cs="Times New Roman"/>
          <w:bCs/>
          <w:sz w:val="24"/>
          <w:szCs w:val="24"/>
        </w:rPr>
        <w:t>Методическая тема на новый учебный год</w:t>
      </w:r>
    </w:p>
    <w:p w:rsidR="00917305" w:rsidRPr="00917305" w:rsidRDefault="00917305" w:rsidP="009173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«Повышение качества образования в МДОО посредством совершенствования профессиональной компетентности педагогов»</w:t>
      </w:r>
    </w:p>
    <w:p w:rsidR="00917305" w:rsidRPr="00917305" w:rsidRDefault="00917305" w:rsidP="009173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 Цели и задачи на 2024 – 2025 учебный год</w:t>
      </w:r>
    </w:p>
    <w:p w:rsidR="00917305" w:rsidRPr="00917305" w:rsidRDefault="00917305" w:rsidP="009173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 Цель: Развитие профессиональной компетентности педагогов по обеспечению целостности образовательного процесса в условиях реализации ФГОС ДО и повышению качества образования в МДОО, а именно:</w:t>
      </w:r>
    </w:p>
    <w:p w:rsidR="00917305" w:rsidRPr="00917305" w:rsidRDefault="00917305" w:rsidP="0091730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           1. повышение педагогического мастерства каждого воспитателя и педагогического коллектива в целом; </w:t>
      </w:r>
    </w:p>
    <w:p w:rsidR="00917305" w:rsidRPr="00917305" w:rsidRDefault="00917305" w:rsidP="0091730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          2. формирование индивидуальных методических систем отдельных воспитателей; </w:t>
      </w:r>
    </w:p>
    <w:p w:rsidR="00917305" w:rsidRPr="00917305" w:rsidRDefault="00917305" w:rsidP="0091730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          3. освоение современных педагогических технологий, в том числе развивающего обучения. </w:t>
      </w:r>
    </w:p>
    <w:p w:rsidR="00917305" w:rsidRPr="00917305" w:rsidRDefault="00917305" w:rsidP="00917305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917305">
        <w:rPr>
          <w:rFonts w:ascii="Times New Roman" w:eastAsia="Calibri" w:hAnsi="Times New Roman" w:cs="Times New Roman"/>
          <w:b/>
          <w:sz w:val="24"/>
          <w:szCs w:val="24"/>
        </w:rPr>
        <w:t>Задачи:</w:t>
      </w:r>
    </w:p>
    <w:p w:rsidR="00917305" w:rsidRPr="00917305" w:rsidRDefault="00917305" w:rsidP="009173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 1) Изучить уровни профессиональной компетенции педагогов, их потребности, затруднения, составить индивидуальные маршруты развития и профессионального роста педагогов; </w:t>
      </w:r>
    </w:p>
    <w:p w:rsidR="00917305" w:rsidRPr="00917305" w:rsidRDefault="00917305" w:rsidP="009173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2) Обеспечивать проведение диагностических и аттестационных процедур для объективного анализа процесса развития и достигнутых результатов, стимулирования педагогического творчества; </w:t>
      </w:r>
    </w:p>
    <w:p w:rsidR="00917305" w:rsidRPr="00917305" w:rsidRDefault="00917305" w:rsidP="009173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 xml:space="preserve">3) Создать информационный банк. </w:t>
      </w:r>
    </w:p>
    <w:p w:rsidR="00917305" w:rsidRPr="00917305" w:rsidRDefault="00917305" w:rsidP="0091730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17305">
        <w:rPr>
          <w:rFonts w:ascii="Times New Roman" w:eastAsia="Calibri" w:hAnsi="Times New Roman" w:cs="Times New Roman"/>
          <w:sz w:val="24"/>
          <w:szCs w:val="24"/>
        </w:rPr>
        <w:t>4) Продолжать работу по развитию творческого потенциала личности педагогов через активное участие в работе ГМК, мероприятиях различного уровня, участия в профессиональных конкурсах и трансляции педагогического опыта; выработке у педагогов потребности в саморазвитии, самообразовании, самовоспитании.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Выводы: в</w:t>
      </w: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се формы методической работы в МДОО №2 были направлены на выполнение</w:t>
      </w:r>
      <w:r w:rsidRPr="0091730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ru-RU"/>
        </w:rPr>
        <w:t> </w:t>
      </w: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задач годового плана. В целях успешного достижения задач образовательной деятельности учреждения, повышения уровня профессиональной компетенции педагогов в течение отчетного года велась планомерная методическая работа как по внедрению в работу воспитателей педагогического опыта, так и работа по совершенствованию всей работы с детьми в соответствии с современными требованиями к повышению качества образования; работа по повышению профессионального мастерства и развитию творчества педагогов, а также развитие у педагогов желания и стремления работать эффективно. Активизации деятельности педагогического коллектива способствовало использование и сочетание современных методов и форм методической работы: консультаций, круглых столов, мастер-классов, смотров-конкурсов, тематических проектов, открытых просмотров. Проведение данных мероприятий помогло педагогам актуализировать свои знания, проанализировать свой опыт работы, приводя его в определенную систему.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Во всех возрастных группах создана предметно-развивающая среда, соответствующая возрастным особенностям детей. В группах созданы условия для организации различной деятельности, продумана рациональная и целесообразная расстановка мебели с выделением различных зон и уголков: речевой уголок, уголок спортивный, уголок изобразительной деятельности (младший - старший возраст), музыкальный уголок, уголок безопасности и ПДД и др. Имеющийся  в уголках материал достаточно стимулирует творческую, интеллектуальную активность детей.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  <w:t>ПРОБЛЕМА </w:t>
      </w: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Требуется инструктор по физической культуре, музыкальный руководитель, не все педагоги владеют компьютером.</w:t>
      </w:r>
    </w:p>
    <w:p w:rsidR="00917305" w:rsidRPr="00917305" w:rsidRDefault="00917305" w:rsidP="00917305">
      <w:pPr>
        <w:shd w:val="clear" w:color="auto" w:fill="FFFFFF"/>
        <w:tabs>
          <w:tab w:val="left" w:pos="709"/>
        </w:tabs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ab/>
      </w:r>
      <w:r w:rsidRPr="00917305">
        <w:rPr>
          <w:rFonts w:ascii="Times New Roman" w:eastAsia="Times New Roman" w:hAnsi="Times New Roman" w:cs="Times New Roman"/>
          <w:bCs/>
          <w:color w:val="000000"/>
          <w:sz w:val="24"/>
          <w:szCs w:val="24"/>
          <w:u w:val="single"/>
          <w:lang w:eastAsia="ru-RU"/>
        </w:rPr>
        <w:t>РЕШЕНИЕ.</w:t>
      </w:r>
      <w:r w:rsidRPr="0091730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 </w:t>
      </w: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Продолжать работу по подбору педагогического персонала; стимулировать педагогов на повышение уровня квалификации, оказывать консультативную помощь, провести мастер-класс по работе с компьютером.</w:t>
      </w:r>
    </w:p>
    <w:p w:rsidR="00917305" w:rsidRPr="00917305" w:rsidRDefault="00917305" w:rsidP="00917305">
      <w:pPr>
        <w:spacing w:after="0" w:line="240" w:lineRule="auto"/>
        <w:ind w:firstLine="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7305" w:rsidRPr="00917305" w:rsidRDefault="00917305" w:rsidP="00917305">
      <w:pPr>
        <w:widowControl w:val="0"/>
        <w:tabs>
          <w:tab w:val="left" w:pos="1033"/>
        </w:tabs>
        <w:autoSpaceDE w:val="0"/>
        <w:autoSpaceDN w:val="0"/>
        <w:spacing w:after="0" w:line="240" w:lineRule="auto"/>
        <w:contextualSpacing/>
        <w:jc w:val="center"/>
        <w:outlineLvl w:val="3"/>
        <w:rPr>
          <w:rFonts w:ascii="Times New Roman" w:eastAsiaTheme="majorEastAsia" w:hAnsi="Times New Roman" w:cs="Times New Roman"/>
          <w:b/>
          <w:bCs/>
          <w:iCs/>
          <w:color w:val="5B9BD5" w:themeColor="accent1"/>
          <w:sz w:val="24"/>
          <w:szCs w:val="24"/>
          <w:lang w:eastAsia="ru-RU"/>
        </w:rPr>
      </w:pPr>
      <w:r w:rsidRPr="00917305">
        <w:rPr>
          <w:rFonts w:ascii="Times New Roman" w:eastAsiaTheme="majorEastAsia" w:hAnsi="Times New Roman" w:cs="Times New Roman"/>
          <w:b/>
          <w:bCs/>
          <w:iCs/>
          <w:sz w:val="24"/>
          <w:szCs w:val="24"/>
          <w:lang w:eastAsia="ru-RU"/>
        </w:rPr>
        <w:t>Анализ</w:t>
      </w:r>
      <w:r w:rsidRPr="00917305">
        <w:rPr>
          <w:rFonts w:ascii="Times New Roman" w:eastAsiaTheme="majorEastAsia" w:hAnsi="Times New Roman" w:cs="Times New Roman"/>
          <w:b/>
          <w:bCs/>
          <w:iCs/>
          <w:spacing w:val="-7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Theme="majorEastAsia" w:hAnsi="Times New Roman" w:cs="Times New Roman"/>
          <w:b/>
          <w:bCs/>
          <w:iCs/>
          <w:sz w:val="24"/>
          <w:szCs w:val="24"/>
          <w:lang w:eastAsia="ru-RU"/>
        </w:rPr>
        <w:t>системы</w:t>
      </w:r>
      <w:r w:rsidRPr="00917305">
        <w:rPr>
          <w:rFonts w:ascii="Times New Roman" w:eastAsiaTheme="majorEastAsia" w:hAnsi="Times New Roman" w:cs="Times New Roman"/>
          <w:b/>
          <w:bCs/>
          <w:iCs/>
          <w:spacing w:val="-6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Theme="majorEastAsia" w:hAnsi="Times New Roman" w:cs="Times New Roman"/>
          <w:b/>
          <w:bCs/>
          <w:iCs/>
          <w:sz w:val="24"/>
          <w:szCs w:val="24"/>
          <w:lang w:eastAsia="ru-RU"/>
        </w:rPr>
        <w:t>взаимодействия</w:t>
      </w:r>
      <w:r w:rsidRPr="00917305">
        <w:rPr>
          <w:rFonts w:ascii="Times New Roman" w:eastAsiaTheme="majorEastAsia" w:hAnsi="Times New Roman" w:cs="Times New Roman"/>
          <w:b/>
          <w:bCs/>
          <w:iCs/>
          <w:spacing w:val="-9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Theme="majorEastAsia" w:hAnsi="Times New Roman" w:cs="Times New Roman"/>
          <w:b/>
          <w:bCs/>
          <w:iCs/>
          <w:sz w:val="24"/>
          <w:szCs w:val="24"/>
          <w:lang w:eastAsia="ru-RU"/>
        </w:rPr>
        <w:t>с</w:t>
      </w:r>
      <w:r w:rsidRPr="00917305">
        <w:rPr>
          <w:rFonts w:ascii="Times New Roman" w:eastAsiaTheme="majorEastAsia" w:hAnsi="Times New Roman" w:cs="Times New Roman"/>
          <w:b/>
          <w:bCs/>
          <w:iCs/>
          <w:spacing w:val="-6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Theme="majorEastAsia" w:hAnsi="Times New Roman" w:cs="Times New Roman"/>
          <w:b/>
          <w:bCs/>
          <w:iCs/>
          <w:sz w:val="24"/>
          <w:szCs w:val="24"/>
          <w:lang w:eastAsia="ru-RU"/>
        </w:rPr>
        <w:t>родителями</w:t>
      </w:r>
      <w:r w:rsidRPr="00917305">
        <w:rPr>
          <w:rFonts w:ascii="Times New Roman" w:eastAsiaTheme="majorEastAsia" w:hAnsi="Times New Roman" w:cs="Times New Roman"/>
          <w:b/>
          <w:bCs/>
          <w:iCs/>
          <w:spacing w:val="-8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Theme="majorEastAsia" w:hAnsi="Times New Roman" w:cs="Times New Roman"/>
          <w:b/>
          <w:bCs/>
          <w:iCs/>
          <w:sz w:val="24"/>
          <w:szCs w:val="24"/>
          <w:lang w:eastAsia="ru-RU"/>
        </w:rPr>
        <w:t>воспитанников.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Одним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из ведущих направлений в деятельности МДОО №2 традиционно остается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построение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эффективной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системы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взаимодействия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родителями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различным</w:t>
      </w:r>
      <w:r w:rsidRPr="00917305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вопросам</w:t>
      </w:r>
      <w:r w:rsidRPr="00917305"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образования,</w:t>
      </w:r>
      <w:r w:rsidRPr="00917305">
        <w:rPr>
          <w:rFonts w:ascii="Times New Roman" w:eastAsia="Times New Roman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развития</w:t>
      </w:r>
      <w:r w:rsidRPr="00917305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917305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воспитания</w:t>
      </w:r>
      <w:r w:rsidRPr="00917305">
        <w:rPr>
          <w:rFonts w:ascii="Times New Roman" w:eastAsia="Times New Roman" w:hAnsi="Times New Roman" w:cs="Times New Roman"/>
          <w:spacing w:val="4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детей.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Вовлечение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родителей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воспитательный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процесс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происходит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через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совместные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мероприятия,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участие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выставках,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посвященных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«Дню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Защитника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Отечества»,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праздниках,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таких</w:t>
      </w:r>
      <w:r w:rsidRPr="00917305">
        <w:rPr>
          <w:rFonts w:ascii="Times New Roman" w:eastAsia="Times New Roman" w:hAnsi="Times New Roman" w:cs="Times New Roman"/>
          <w:spacing w:val="7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</w:t>
      </w:r>
      <w:r w:rsidRPr="00917305">
        <w:rPr>
          <w:rFonts w:ascii="Times New Roman" w:eastAsia="Times New Roman" w:hAnsi="Times New Roman" w:cs="Times New Roman"/>
          <w:spacing w:val="7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«День</w:t>
      </w:r>
      <w:r w:rsidRPr="00917305">
        <w:rPr>
          <w:rFonts w:ascii="Times New Roman" w:eastAsia="Times New Roman" w:hAnsi="Times New Roman" w:cs="Times New Roman"/>
          <w:spacing w:val="7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Матери»,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развлечениях,</w:t>
      </w:r>
      <w:r w:rsidRPr="00917305">
        <w:rPr>
          <w:rFonts w:ascii="Times New Roman" w:eastAsia="Times New Roman" w:hAnsi="Times New Roman" w:cs="Times New Roman"/>
          <w:spacing w:val="42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спортивных</w:t>
      </w:r>
      <w:r w:rsidRPr="00917305">
        <w:rPr>
          <w:rFonts w:ascii="Times New Roman" w:eastAsia="Times New Roman" w:hAnsi="Times New Roman" w:cs="Times New Roman"/>
          <w:spacing w:val="44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мероприятиях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«Мама,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папа,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спортивная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семья».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Наибольшей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популярностью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среди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родителей</w:t>
      </w:r>
      <w:r w:rsidRPr="00917305">
        <w:rPr>
          <w:rFonts w:ascii="Times New Roman" w:eastAsia="Times New Roman" w:hAnsi="Times New Roman" w:cs="Times New Roman"/>
          <w:spacing w:val="40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пользуются</w:t>
      </w:r>
      <w:r w:rsidRPr="00917305">
        <w:rPr>
          <w:rFonts w:ascii="Times New Roman" w:eastAsia="Times New Roman" w:hAnsi="Times New Roman" w:cs="Times New Roman"/>
          <w:spacing w:val="22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такие</w:t>
      </w:r>
      <w:r w:rsidRPr="00917305">
        <w:rPr>
          <w:rFonts w:ascii="Times New Roman" w:eastAsia="Times New Roman" w:hAnsi="Times New Roman" w:cs="Times New Roman"/>
          <w:spacing w:val="23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выставки,</w:t>
      </w:r>
      <w:r w:rsidRPr="00917305">
        <w:rPr>
          <w:rFonts w:ascii="Times New Roman" w:eastAsia="Times New Roman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</w:t>
      </w:r>
      <w:r w:rsidRPr="00917305">
        <w:rPr>
          <w:rFonts w:ascii="Times New Roman" w:eastAsia="Times New Roman" w:hAnsi="Times New Roman" w:cs="Times New Roman"/>
          <w:spacing w:val="38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«Осенние</w:t>
      </w:r>
      <w:r w:rsidRPr="00917305">
        <w:rPr>
          <w:rFonts w:ascii="Times New Roman" w:eastAsia="Times New Roman" w:hAnsi="Times New Roman" w:cs="Times New Roman"/>
          <w:spacing w:val="24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фантазии», «Новогодняя</w:t>
      </w:r>
      <w:r w:rsidRPr="00917305">
        <w:rPr>
          <w:rFonts w:ascii="Times New Roman" w:eastAsia="Times New Roman" w:hAnsi="Times New Roman" w:cs="Times New Roman"/>
          <w:spacing w:val="49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игрушка», «Пасхальная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радость»,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фотовыставки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различной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тематике.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Ежегодно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проводится совместный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спортивный</w:t>
      </w:r>
      <w:r w:rsidRPr="00917305">
        <w:rPr>
          <w:rFonts w:ascii="Times New Roman" w:eastAsia="Times New Roman" w:hAnsi="Times New Roman" w:cs="Times New Roman"/>
          <w:spacing w:val="7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праздник</w:t>
      </w:r>
      <w:r w:rsidRPr="00917305">
        <w:rPr>
          <w:rFonts w:ascii="Times New Roman" w:eastAsia="Times New Roman" w:hAnsi="Times New Roman" w:cs="Times New Roman"/>
          <w:spacing w:val="7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ко</w:t>
      </w:r>
      <w:r w:rsidRPr="00917305">
        <w:rPr>
          <w:rFonts w:ascii="Times New Roman" w:eastAsia="Times New Roman" w:hAnsi="Times New Roman" w:cs="Times New Roman"/>
          <w:spacing w:val="70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Дню</w:t>
      </w:r>
      <w:r w:rsidRPr="00917305">
        <w:rPr>
          <w:rFonts w:ascii="Times New Roman" w:eastAsia="Times New Roman" w:hAnsi="Times New Roman" w:cs="Times New Roman"/>
          <w:spacing w:val="7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защитника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Отечества,</w:t>
      </w:r>
      <w:r w:rsidRPr="00917305">
        <w:rPr>
          <w:rFonts w:ascii="Times New Roman" w:eastAsia="Times New Roman" w:hAnsi="Times New Roman" w:cs="Times New Roman"/>
          <w:spacing w:val="13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развлечения</w:t>
      </w:r>
      <w:r w:rsidRPr="00917305">
        <w:rPr>
          <w:rFonts w:ascii="Times New Roman" w:eastAsia="Times New Roman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ко</w:t>
      </w:r>
      <w:r w:rsidRPr="00917305">
        <w:rPr>
          <w:rFonts w:ascii="Times New Roman" w:eastAsia="Times New Roman" w:hAnsi="Times New Roman" w:cs="Times New Roman"/>
          <w:spacing w:val="19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Дню</w:t>
      </w:r>
      <w:r w:rsidRPr="00917305">
        <w:rPr>
          <w:rFonts w:ascii="Times New Roman" w:eastAsia="Times New Roman" w:hAnsi="Times New Roman" w:cs="Times New Roman"/>
          <w:spacing w:val="26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Матери,</w:t>
      </w:r>
      <w:r w:rsidRPr="00917305">
        <w:rPr>
          <w:rFonts w:ascii="Times New Roman" w:eastAsia="Times New Roman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творческий</w:t>
      </w:r>
      <w:r w:rsidRPr="00917305">
        <w:rPr>
          <w:rFonts w:ascii="Times New Roman" w:eastAsia="Times New Roman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</w:t>
      </w:r>
      <w:r w:rsidRPr="00917305">
        <w:rPr>
          <w:rFonts w:ascii="Times New Roman" w:eastAsia="Times New Roman" w:hAnsi="Times New Roman" w:cs="Times New Roman"/>
          <w:spacing w:val="28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</w:t>
      </w:r>
      <w:r w:rsidRPr="00917305">
        <w:rPr>
          <w:rFonts w:ascii="Times New Roman" w:eastAsia="Times New Roman" w:hAnsi="Times New Roman" w:cs="Times New Roman"/>
          <w:spacing w:val="22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родителей «Вот</w:t>
      </w:r>
      <w:r w:rsidRPr="00917305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917305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стали</w:t>
      </w:r>
      <w:r w:rsidRPr="00917305">
        <w:rPr>
          <w:rFonts w:ascii="Times New Roman" w:eastAsia="Times New Roman" w:hAnsi="Times New Roman" w:cs="Times New Roman"/>
          <w:spacing w:val="-4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мы</w:t>
      </w:r>
      <w:r w:rsidRPr="00917305">
        <w:rPr>
          <w:rFonts w:ascii="Times New Roman" w:eastAsia="Times New Roman" w:hAnsi="Times New Roman" w:cs="Times New Roman"/>
          <w:spacing w:val="-7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r w:rsidRPr="00917305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 взрослее».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Родительские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собрания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были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посвящены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важным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темам: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«Родители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воспитанники – партнёры в воспитании детей», приняло участие около 75%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родителей.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r w:rsidRPr="00917305">
        <w:rPr>
          <w:rFonts w:ascii="Times New Roman" w:eastAsia="Times New Roman" w:hAnsi="Times New Roman" w:cs="Times New Roman"/>
          <w:spacing w:val="94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результатам  </w:t>
      </w:r>
      <w:r w:rsidRPr="00917305">
        <w:rPr>
          <w:rFonts w:ascii="Times New Roman" w:eastAsia="Times New Roman" w:hAnsi="Times New Roman" w:cs="Times New Roman"/>
          <w:spacing w:val="27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анкетирования  </w:t>
      </w:r>
      <w:r w:rsidRPr="00917305">
        <w:rPr>
          <w:rFonts w:ascii="Times New Roman" w:eastAsia="Times New Roman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родителей «Оценка  </w:t>
      </w:r>
      <w:r w:rsidRPr="00917305">
        <w:rPr>
          <w:rFonts w:ascii="Times New Roman" w:eastAsia="Times New Roman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удовлетворенности</w:t>
      </w:r>
      <w:r w:rsidRPr="0091730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родителей работой детского сада» получены следующие результаты: всего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опрошено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85</w:t>
      </w:r>
      <w:r w:rsidRPr="00917305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человек. Анализ анкет родителей показывает, что детский сад пользуется авторитетом и 93% родителей удовлетворены его работой.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Осуществляя тенденцию непрерывности образования, педагоги МДОО обращают серьезное внимание на работу по преемственности дошкольного воспитания и начального образования.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Проводились совместные заседания учителя 1 класса и воспитателей подготовительной группы, беседы, сюжетно-ролевые игры, составление «школьных рассказов», чтение художественной литературы.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Таким образом, результаты деятельности МДОО №2 за 2023-2024 учебный год показали, что основные годовые задачи выполнены в полном объеме на 100%. В течение года работа велась в соответствии с планом работы, включала в себя общесадовые и групповые мероприятия.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родителей в саду были организованы следующие мероприятия: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Выставки - 10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-Анкетирование- 4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-Консультации- 6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-Индивидуальные консультации заведующего, старшего воспитателя, специалистов - по графику.</w:t>
      </w:r>
    </w:p>
    <w:p w:rsidR="00917305" w:rsidRPr="00917305" w:rsidRDefault="00917305" w:rsidP="00917305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Групповые родительские собрания и заседания родительских советов – 5</w:t>
      </w:r>
    </w:p>
    <w:p w:rsidR="00917305" w:rsidRPr="00917305" w:rsidRDefault="00917305" w:rsidP="00917305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Праздники и развлечения - 8</w:t>
      </w:r>
    </w:p>
    <w:p w:rsidR="00917305" w:rsidRPr="00917305" w:rsidRDefault="00917305" w:rsidP="00917305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Папки – передвижки</w:t>
      </w:r>
    </w:p>
    <w:p w:rsidR="00917305" w:rsidRPr="00917305" w:rsidRDefault="00917305" w:rsidP="00917305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Индивидуальные беседы - ежедневно</w:t>
      </w:r>
    </w:p>
    <w:p w:rsidR="00917305" w:rsidRPr="00917305" w:rsidRDefault="00917305" w:rsidP="00917305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Тематические рубрики - 2</w:t>
      </w:r>
    </w:p>
    <w:p w:rsidR="00917305" w:rsidRPr="00917305" w:rsidRDefault="00917305" w:rsidP="00917305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91730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Информирование родителей и реализации некоторых форм работы производится на информационных стендах, официальном сайте организации.</w:t>
      </w:r>
    </w:p>
    <w:p w:rsidR="00917305" w:rsidRPr="00917305" w:rsidRDefault="00917305" w:rsidP="00917305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17305" w:rsidRPr="00917305" w:rsidRDefault="00917305" w:rsidP="00917305">
      <w:pPr>
        <w:spacing w:after="0" w:line="240" w:lineRule="auto"/>
        <w:contextualSpacing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Анализ административно – хозяйственной работы</w:t>
      </w:r>
    </w:p>
    <w:p w:rsidR="00917305" w:rsidRPr="00917305" w:rsidRDefault="00917305" w:rsidP="00917305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 течение 2023-2024 учебного года проводилась планомерная работа по созданию оптимальных условий для функционирования МДОО. Велась целенаправленная работа по созданию безопасных условий жизнедеятельности детей и сотрудников. Создана и работает комиссия по предупреждению чрезвычайных ситуаций, которая систематически следит за безопасными условиями пребывания детей и работников в организации. Своевременно проводились инструктажи по охране труда, безопасной жизнедеятельности, пожарной и гражданской безопасности с сотрудниками с фиксированием в соответствующих журналах. Систематически проводились проверки по пожарной безопасности: работы системы оповещения, состояния эвакуационных путей и выходов из здания организации, состояния ограждения МДОО. Согласно плану работы МДОО были проведены учебные тренировки-эвакуации детей и сотрудников. В организации на период учебного года действовал особый режим безопасности. Проведено обучение работников по пожарно-техническому минимуму, ГО и ЧС. В течение учебного года проведены Недели: противопожарной безопасности, безопасности ребенка, безопасности дорожного движения. 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Финансово – хозяйственная деятельность осуществлялась в соответствии с годовым планом работы. С целью обеспечения стабильной работы организации по сезонам были разработаны дополнительные мероприятия. Контроль по исполнению этих мероприятий осуществлялся администрацией и ответственными комиссиями, о чем свидетельствуют акты проверок, приказы заведующего МДОО.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>Совместными усилиями коллектива МДОО и родителей воспитанников созданы надлежащие условия для того, чтобы детям в организации было уютно, интересно, чтобы они полноценно развивались по своим индивидуальным способностям.</w:t>
      </w:r>
    </w:p>
    <w:p w:rsidR="00917305" w:rsidRPr="00917305" w:rsidRDefault="00917305" w:rsidP="00917305">
      <w:pPr>
        <w:shd w:val="clear" w:color="auto" w:fill="FFFFFF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Во всех возрастных группах создана предметно-развивающая среда, соответствующая возрастным особенностям детей. В группах созданы условия для организации различной деятельности, продумана рациональная и целесообразная расстановка мебели с выделением различных зон и уголков: речевой уголок, уголок спортивный, уголок изобразительной деятельности (младший - старший возраст), музыкальный уголок, уголок безопасности и ПДД </w:t>
      </w:r>
      <w:r w:rsidRPr="0091730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и другие. Имеющийся  в уголках материал достаточно стимулирует творческую, интеллектуальную активность детей.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ab/>
        <w:t>В течение учебного года пополнялась материально-техническая база дошкольной организации. Приобретались: хозяйственные материалы, моющие и дезинфицирующие средства.  На игровых площадках установлено 6 новых павильонов.</w:t>
      </w:r>
    </w:p>
    <w:p w:rsidR="00917305" w:rsidRPr="00917305" w:rsidRDefault="00917305" w:rsidP="00917305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917305" w:rsidRPr="00917305" w:rsidRDefault="00917305" w:rsidP="00917305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>Результаты анализа и перспективы деятельности МДОО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Результаты деятельности МДОО №2 в 2023-2024 учебном году показали, что поставленные задачи выполнены в полном объеме. </w:t>
      </w:r>
    </w:p>
    <w:p w:rsidR="00917305" w:rsidRPr="00917305" w:rsidRDefault="00917305" w:rsidP="00917305">
      <w:pPr>
        <w:spacing w:after="0" w:line="240" w:lineRule="auto"/>
        <w:ind w:firstLine="708"/>
        <w:contextualSpacing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917305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Анализ результатов педагогической деятельности   свидетельствует о достаточном уровне организации воспитательно-образовательной работы в МДОО. Принимая во внимание достигнутые результаты и основные проблемы, выявленные при анализе деятельности МДОО в 2023-2024 учебном году, определены перспективы работы на следующий учебный год.  </w:t>
      </w:r>
    </w:p>
    <w:p w:rsidR="00917305" w:rsidRPr="00917305" w:rsidRDefault="00917305" w:rsidP="00917305">
      <w:pPr>
        <w:tabs>
          <w:tab w:val="left" w:pos="8231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5773C3" w:rsidRDefault="005773C3">
      <w:bookmarkStart w:id="0" w:name="_GoBack"/>
      <w:bookmarkEnd w:id="0"/>
    </w:p>
    <w:sectPr w:rsidR="005773C3" w:rsidSect="005D5E5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2F7CC1"/>
    <w:multiLevelType w:val="multilevel"/>
    <w:tmpl w:val="284A1EBA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1" w15:restartNumberingAfterBreak="0">
    <w:nsid w:val="38820511"/>
    <w:multiLevelType w:val="hybridMultilevel"/>
    <w:tmpl w:val="F4CE1D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3D742F"/>
    <w:multiLevelType w:val="hybridMultilevel"/>
    <w:tmpl w:val="62E2DF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BB0FB6"/>
    <w:multiLevelType w:val="hybridMultilevel"/>
    <w:tmpl w:val="9A16E6E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2D5BA6"/>
    <w:multiLevelType w:val="hybridMultilevel"/>
    <w:tmpl w:val="7D80312C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64CF3349"/>
    <w:multiLevelType w:val="hybridMultilevel"/>
    <w:tmpl w:val="55DC6F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7E92B62"/>
    <w:multiLevelType w:val="multilevel"/>
    <w:tmpl w:val="FE383E16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 w15:restartNumberingAfterBreak="0">
    <w:nsid w:val="702210BD"/>
    <w:multiLevelType w:val="multilevel"/>
    <w:tmpl w:val="C12AFF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AF54AEE"/>
    <w:multiLevelType w:val="hybridMultilevel"/>
    <w:tmpl w:val="B2DC25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E9619D9"/>
    <w:multiLevelType w:val="hybridMultilevel"/>
    <w:tmpl w:val="A62A162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5"/>
  </w:num>
  <w:num w:numId="6">
    <w:abstractNumId w:val="4"/>
  </w:num>
  <w:num w:numId="7">
    <w:abstractNumId w:val="2"/>
  </w:num>
  <w:num w:numId="8">
    <w:abstractNumId w:val="3"/>
  </w:num>
  <w:num w:numId="9">
    <w:abstractNumId w:val="1"/>
  </w:num>
  <w:num w:numId="10">
    <w:abstractNumId w:val="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0329"/>
    <w:rsid w:val="005773C3"/>
    <w:rsid w:val="005D5E55"/>
    <w:rsid w:val="00917305"/>
    <w:rsid w:val="00B50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13ADFB-C5A4-47C1-AB48-204E73BF83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91730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i/>
      <w:sz w:val="28"/>
      <w:szCs w:val="20"/>
      <w:lang w:val="uk-UA" w:eastAsia="ru-RU"/>
    </w:rPr>
  </w:style>
  <w:style w:type="paragraph" w:styleId="2">
    <w:name w:val="heading 2"/>
    <w:basedOn w:val="a"/>
    <w:next w:val="a"/>
    <w:link w:val="20"/>
    <w:uiPriority w:val="99"/>
    <w:qFormat/>
    <w:rsid w:val="00917305"/>
    <w:pPr>
      <w:keepNext/>
      <w:keepLines/>
      <w:spacing w:before="200" w:after="0" w:line="276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  <w:lang w:val="uk-UA" w:eastAsia="ru-RU"/>
    </w:rPr>
  </w:style>
  <w:style w:type="paragraph" w:styleId="3">
    <w:name w:val="heading 3"/>
    <w:basedOn w:val="a"/>
    <w:next w:val="a"/>
    <w:link w:val="30"/>
    <w:uiPriority w:val="99"/>
    <w:qFormat/>
    <w:rsid w:val="00917305"/>
    <w:pPr>
      <w:keepNext/>
      <w:keepLines/>
      <w:spacing w:before="200" w:after="0" w:line="276" w:lineRule="auto"/>
      <w:outlineLvl w:val="2"/>
    </w:pPr>
    <w:rPr>
      <w:rFonts w:ascii="Cambria" w:eastAsia="Times New Roman" w:hAnsi="Cambria" w:cs="Times New Roman"/>
      <w:b/>
      <w:bCs/>
      <w:color w:val="4F81BD"/>
      <w:lang w:val="uk-UA" w:eastAsia="ru-RU"/>
    </w:rPr>
  </w:style>
  <w:style w:type="paragraph" w:styleId="4">
    <w:name w:val="heading 4"/>
    <w:basedOn w:val="a"/>
    <w:next w:val="a"/>
    <w:link w:val="40"/>
    <w:uiPriority w:val="99"/>
    <w:unhideWhenUsed/>
    <w:qFormat/>
    <w:rsid w:val="00917305"/>
    <w:pPr>
      <w:keepNext/>
      <w:keepLines/>
      <w:spacing w:before="200" w:after="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lang w:eastAsia="ru-RU"/>
    </w:rPr>
  </w:style>
  <w:style w:type="paragraph" w:styleId="5">
    <w:name w:val="heading 5"/>
    <w:basedOn w:val="a"/>
    <w:next w:val="a"/>
    <w:link w:val="50"/>
    <w:uiPriority w:val="99"/>
    <w:qFormat/>
    <w:rsid w:val="00917305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9"/>
    <w:qFormat/>
    <w:rsid w:val="00917305"/>
    <w:pPr>
      <w:spacing w:before="240" w:after="60" w:line="276" w:lineRule="auto"/>
      <w:outlineLvl w:val="5"/>
    </w:pPr>
    <w:rPr>
      <w:rFonts w:ascii="Calibri" w:eastAsia="Times New Roman" w:hAnsi="Calibri" w:cs="Times New Roman"/>
      <w:b/>
      <w:bCs/>
      <w:lang w:val="uk-UA" w:eastAsia="ru-RU"/>
    </w:rPr>
  </w:style>
  <w:style w:type="paragraph" w:styleId="7">
    <w:name w:val="heading 7"/>
    <w:basedOn w:val="a"/>
    <w:next w:val="a"/>
    <w:link w:val="70"/>
    <w:uiPriority w:val="99"/>
    <w:qFormat/>
    <w:rsid w:val="00917305"/>
    <w:pPr>
      <w:spacing w:before="240" w:after="60" w:line="276" w:lineRule="auto"/>
      <w:outlineLvl w:val="6"/>
    </w:pPr>
    <w:rPr>
      <w:rFonts w:ascii="Calibri" w:eastAsia="Times New Roman" w:hAnsi="Calibri" w:cs="Times New Roman"/>
      <w:sz w:val="24"/>
      <w:szCs w:val="24"/>
      <w:lang w:val="uk-UA" w:eastAsia="ru-RU"/>
    </w:rPr>
  </w:style>
  <w:style w:type="paragraph" w:styleId="8">
    <w:name w:val="heading 8"/>
    <w:basedOn w:val="a"/>
    <w:next w:val="a"/>
    <w:link w:val="80"/>
    <w:uiPriority w:val="99"/>
    <w:unhideWhenUsed/>
    <w:qFormat/>
    <w:rsid w:val="00917305"/>
    <w:pPr>
      <w:keepNext/>
      <w:keepLines/>
      <w:spacing w:before="200" w:after="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unhideWhenUsed/>
    <w:qFormat/>
    <w:rsid w:val="00917305"/>
    <w:pPr>
      <w:keepNext/>
      <w:keepLines/>
      <w:spacing w:before="200" w:after="0" w:line="240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917305"/>
    <w:rPr>
      <w:rFonts w:ascii="Times New Roman" w:eastAsia="Times New Roman" w:hAnsi="Times New Roman" w:cs="Times New Roman"/>
      <w:b/>
      <w:i/>
      <w:sz w:val="28"/>
      <w:szCs w:val="20"/>
      <w:lang w:val="uk-UA" w:eastAsia="ru-RU"/>
    </w:rPr>
  </w:style>
  <w:style w:type="character" w:customStyle="1" w:styleId="20">
    <w:name w:val="Заголовок 2 Знак"/>
    <w:basedOn w:val="a0"/>
    <w:link w:val="2"/>
    <w:uiPriority w:val="99"/>
    <w:rsid w:val="00917305"/>
    <w:rPr>
      <w:rFonts w:ascii="Cambria" w:eastAsia="Times New Roman" w:hAnsi="Cambria" w:cs="Times New Roman"/>
      <w:b/>
      <w:bCs/>
      <w:color w:val="4F81BD"/>
      <w:sz w:val="26"/>
      <w:szCs w:val="26"/>
      <w:lang w:val="uk-UA" w:eastAsia="ru-RU"/>
    </w:rPr>
  </w:style>
  <w:style w:type="character" w:customStyle="1" w:styleId="30">
    <w:name w:val="Заголовок 3 Знак"/>
    <w:basedOn w:val="a0"/>
    <w:link w:val="3"/>
    <w:uiPriority w:val="99"/>
    <w:rsid w:val="00917305"/>
    <w:rPr>
      <w:rFonts w:ascii="Cambria" w:eastAsia="Times New Roman" w:hAnsi="Cambria" w:cs="Times New Roman"/>
      <w:b/>
      <w:bCs/>
      <w:color w:val="4F81BD"/>
      <w:lang w:val="uk-UA" w:eastAsia="ru-RU"/>
    </w:rPr>
  </w:style>
  <w:style w:type="character" w:customStyle="1" w:styleId="40">
    <w:name w:val="Заголовок 4 Знак"/>
    <w:basedOn w:val="a0"/>
    <w:link w:val="4"/>
    <w:uiPriority w:val="99"/>
    <w:rsid w:val="00917305"/>
    <w:rPr>
      <w:rFonts w:asciiTheme="majorHAnsi" w:eastAsiaTheme="majorEastAsia" w:hAnsiTheme="majorHAnsi" w:cstheme="majorBidi"/>
      <w:b/>
      <w:bCs/>
      <w:i/>
      <w:iCs/>
      <w:color w:val="5B9BD5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9"/>
    <w:rsid w:val="00917305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917305"/>
    <w:rPr>
      <w:rFonts w:ascii="Calibri" w:eastAsia="Times New Roman" w:hAnsi="Calibri" w:cs="Times New Roman"/>
      <w:b/>
      <w:bCs/>
      <w:lang w:val="uk-UA" w:eastAsia="ru-RU"/>
    </w:rPr>
  </w:style>
  <w:style w:type="character" w:customStyle="1" w:styleId="70">
    <w:name w:val="Заголовок 7 Знак"/>
    <w:basedOn w:val="a0"/>
    <w:link w:val="7"/>
    <w:uiPriority w:val="99"/>
    <w:rsid w:val="00917305"/>
    <w:rPr>
      <w:rFonts w:ascii="Calibri" w:eastAsia="Times New Roman" w:hAnsi="Calibri" w:cs="Times New Roman"/>
      <w:sz w:val="24"/>
      <w:szCs w:val="24"/>
      <w:lang w:val="uk-UA" w:eastAsia="ru-RU"/>
    </w:rPr>
  </w:style>
  <w:style w:type="character" w:customStyle="1" w:styleId="80">
    <w:name w:val="Заголовок 8 Знак"/>
    <w:basedOn w:val="a0"/>
    <w:link w:val="8"/>
    <w:uiPriority w:val="99"/>
    <w:rsid w:val="00917305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uiPriority w:val="99"/>
    <w:rsid w:val="00917305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917305"/>
  </w:style>
  <w:style w:type="character" w:styleId="a3">
    <w:name w:val="Emphasis"/>
    <w:basedOn w:val="a0"/>
    <w:uiPriority w:val="20"/>
    <w:qFormat/>
    <w:rsid w:val="00917305"/>
    <w:rPr>
      <w:rFonts w:ascii="Times New Roman" w:hAnsi="Times New Roman" w:cs="Times New Roman"/>
      <w:i/>
      <w:iCs/>
    </w:rPr>
  </w:style>
  <w:style w:type="paragraph" w:styleId="a4">
    <w:name w:val="Title"/>
    <w:basedOn w:val="a"/>
    <w:link w:val="a5"/>
    <w:qFormat/>
    <w:rsid w:val="00917305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val="uk-UA" w:eastAsia="ru-RU"/>
    </w:rPr>
  </w:style>
  <w:style w:type="character" w:customStyle="1" w:styleId="a5">
    <w:name w:val="Заголовок Знак"/>
    <w:basedOn w:val="a0"/>
    <w:link w:val="a4"/>
    <w:rsid w:val="00917305"/>
    <w:rPr>
      <w:rFonts w:ascii="Times New Roman" w:eastAsia="Times New Roman" w:hAnsi="Times New Roman" w:cs="Times New Roman"/>
      <w:b/>
      <w:sz w:val="28"/>
      <w:szCs w:val="20"/>
      <w:lang w:val="uk-UA" w:eastAsia="ru-RU"/>
    </w:rPr>
  </w:style>
  <w:style w:type="paragraph" w:styleId="a6">
    <w:name w:val="Body Text"/>
    <w:basedOn w:val="a"/>
    <w:link w:val="a7"/>
    <w:uiPriority w:val="1"/>
    <w:qFormat/>
    <w:rsid w:val="00917305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a7">
    <w:name w:val="Основной текст Знак"/>
    <w:basedOn w:val="a0"/>
    <w:link w:val="a6"/>
    <w:uiPriority w:val="1"/>
    <w:rsid w:val="00917305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paragraph" w:styleId="a8">
    <w:name w:val="List Paragraph"/>
    <w:basedOn w:val="a"/>
    <w:uiPriority w:val="1"/>
    <w:qFormat/>
    <w:rsid w:val="00917305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9">
    <w:name w:val="Normal (Web)"/>
    <w:aliases w:val="Обычный (Web),Обычный (веб) Знак1,Обычный (веб) Знак Знак"/>
    <w:basedOn w:val="a"/>
    <w:link w:val="aa"/>
    <w:uiPriority w:val="99"/>
    <w:rsid w:val="00917305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333333"/>
      <w:sz w:val="18"/>
      <w:szCs w:val="18"/>
      <w:lang w:eastAsia="ru-RU"/>
    </w:rPr>
  </w:style>
  <w:style w:type="paragraph" w:styleId="ab">
    <w:name w:val="header"/>
    <w:basedOn w:val="a"/>
    <w:link w:val="ac"/>
    <w:rsid w:val="00917305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val="uk-UA" w:eastAsia="ru-RU"/>
    </w:rPr>
  </w:style>
  <w:style w:type="character" w:customStyle="1" w:styleId="ac">
    <w:name w:val="Верхний колонтитул Знак"/>
    <w:basedOn w:val="a0"/>
    <w:link w:val="ab"/>
    <w:rsid w:val="00917305"/>
    <w:rPr>
      <w:rFonts w:ascii="Calibri" w:eastAsia="Times New Roman" w:hAnsi="Calibri" w:cs="Times New Roman"/>
      <w:lang w:val="uk-UA" w:eastAsia="ru-RU"/>
    </w:rPr>
  </w:style>
  <w:style w:type="character" w:customStyle="1" w:styleId="ad">
    <w:name w:val="Нижний колонтитул Знак"/>
    <w:basedOn w:val="a0"/>
    <w:link w:val="ae"/>
    <w:uiPriority w:val="99"/>
    <w:rsid w:val="00917305"/>
    <w:rPr>
      <w:rFonts w:ascii="Calibri" w:eastAsia="Times New Roman" w:hAnsi="Calibri" w:cs="Times New Roman"/>
      <w:lang w:val="uk-UA"/>
    </w:rPr>
  </w:style>
  <w:style w:type="paragraph" w:styleId="ae">
    <w:name w:val="footer"/>
    <w:basedOn w:val="a"/>
    <w:link w:val="ad"/>
    <w:uiPriority w:val="99"/>
    <w:rsid w:val="00917305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val="uk-UA"/>
    </w:rPr>
  </w:style>
  <w:style w:type="character" w:customStyle="1" w:styleId="12">
    <w:name w:val="Нижний колонтитул Знак1"/>
    <w:basedOn w:val="a0"/>
    <w:uiPriority w:val="99"/>
    <w:semiHidden/>
    <w:rsid w:val="00917305"/>
  </w:style>
  <w:style w:type="character" w:styleId="af">
    <w:name w:val="Strong"/>
    <w:basedOn w:val="a0"/>
    <w:uiPriority w:val="22"/>
    <w:qFormat/>
    <w:rsid w:val="00917305"/>
    <w:rPr>
      <w:rFonts w:cs="Times New Roman"/>
      <w:b/>
      <w:bCs/>
    </w:rPr>
  </w:style>
  <w:style w:type="paragraph" w:styleId="af0">
    <w:name w:val="No Spacing"/>
    <w:link w:val="af1"/>
    <w:uiPriority w:val="1"/>
    <w:qFormat/>
    <w:rsid w:val="00917305"/>
    <w:pPr>
      <w:spacing w:after="0" w:line="240" w:lineRule="auto"/>
    </w:pPr>
    <w:rPr>
      <w:rFonts w:ascii="Calibri" w:eastAsia="Calibri" w:hAnsi="Calibri" w:cs="Times New Roman"/>
    </w:rPr>
  </w:style>
  <w:style w:type="paragraph" w:styleId="af2">
    <w:name w:val="Block Text"/>
    <w:basedOn w:val="a"/>
    <w:uiPriority w:val="99"/>
    <w:rsid w:val="00917305"/>
    <w:pPr>
      <w:spacing w:after="0" w:line="240" w:lineRule="auto"/>
      <w:ind w:left="-540" w:right="-185" w:firstLine="540"/>
    </w:pPr>
    <w:rPr>
      <w:rFonts w:ascii="Arial" w:eastAsia="MS Mincho" w:hAnsi="Arial" w:cs="Arial"/>
      <w:b/>
      <w:bCs/>
      <w:sz w:val="28"/>
      <w:szCs w:val="24"/>
      <w:lang w:val="uk-UA" w:eastAsia="ru-RU"/>
    </w:rPr>
  </w:style>
  <w:style w:type="paragraph" w:styleId="af3">
    <w:name w:val="Subtitle"/>
    <w:basedOn w:val="a"/>
    <w:link w:val="af4"/>
    <w:uiPriority w:val="99"/>
    <w:qFormat/>
    <w:rsid w:val="00917305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val="en-US" w:eastAsia="ru-RU"/>
    </w:rPr>
  </w:style>
  <w:style w:type="character" w:customStyle="1" w:styleId="af4">
    <w:name w:val="Подзаголовок Знак"/>
    <w:basedOn w:val="a0"/>
    <w:link w:val="af3"/>
    <w:uiPriority w:val="99"/>
    <w:rsid w:val="00917305"/>
    <w:rPr>
      <w:rFonts w:ascii="Times New Roman" w:eastAsia="Times New Roman" w:hAnsi="Times New Roman" w:cs="Times New Roman"/>
      <w:b/>
      <w:sz w:val="28"/>
      <w:szCs w:val="20"/>
      <w:lang w:val="en-US" w:eastAsia="ru-RU"/>
    </w:rPr>
  </w:style>
  <w:style w:type="character" w:customStyle="1" w:styleId="21">
    <w:name w:val="Основной текст с отступом 2 Знак"/>
    <w:basedOn w:val="a0"/>
    <w:link w:val="22"/>
    <w:uiPriority w:val="99"/>
    <w:rsid w:val="00917305"/>
    <w:rPr>
      <w:rFonts w:ascii="Calibri" w:eastAsia="Times New Roman" w:hAnsi="Calibri" w:cs="Times New Roman"/>
      <w:lang w:val="uk-UA"/>
    </w:rPr>
  </w:style>
  <w:style w:type="paragraph" w:styleId="22">
    <w:name w:val="Body Text Indent 2"/>
    <w:basedOn w:val="a"/>
    <w:link w:val="21"/>
    <w:uiPriority w:val="99"/>
    <w:rsid w:val="00917305"/>
    <w:pPr>
      <w:spacing w:after="120" w:line="480" w:lineRule="auto"/>
      <w:ind w:left="283"/>
    </w:pPr>
    <w:rPr>
      <w:rFonts w:ascii="Calibri" w:eastAsia="Times New Roman" w:hAnsi="Calibri" w:cs="Times New Roman"/>
      <w:lang w:val="uk-UA"/>
    </w:rPr>
  </w:style>
  <w:style w:type="character" w:customStyle="1" w:styleId="210">
    <w:name w:val="Основной текст с отступом 2 Знак1"/>
    <w:basedOn w:val="a0"/>
    <w:uiPriority w:val="99"/>
    <w:semiHidden/>
    <w:rsid w:val="00917305"/>
  </w:style>
  <w:style w:type="character" w:customStyle="1" w:styleId="31">
    <w:name w:val="Основной текст с отступом 3 Знак"/>
    <w:basedOn w:val="a0"/>
    <w:link w:val="32"/>
    <w:uiPriority w:val="99"/>
    <w:semiHidden/>
    <w:rsid w:val="00917305"/>
    <w:rPr>
      <w:rFonts w:ascii="Calibri" w:eastAsia="Times New Roman" w:hAnsi="Calibri" w:cs="Times New Roman"/>
      <w:sz w:val="16"/>
      <w:szCs w:val="16"/>
      <w:lang w:val="uk-UA"/>
    </w:rPr>
  </w:style>
  <w:style w:type="paragraph" w:styleId="32">
    <w:name w:val="Body Text Indent 3"/>
    <w:basedOn w:val="a"/>
    <w:link w:val="31"/>
    <w:uiPriority w:val="99"/>
    <w:semiHidden/>
    <w:rsid w:val="00917305"/>
    <w:pPr>
      <w:spacing w:after="120" w:line="276" w:lineRule="auto"/>
      <w:ind w:left="283"/>
    </w:pPr>
    <w:rPr>
      <w:rFonts w:ascii="Calibri" w:eastAsia="Times New Roman" w:hAnsi="Calibri" w:cs="Times New Roman"/>
      <w:sz w:val="16"/>
      <w:szCs w:val="16"/>
      <w:lang w:val="uk-UA"/>
    </w:rPr>
  </w:style>
  <w:style w:type="character" w:customStyle="1" w:styleId="310">
    <w:name w:val="Основной текст с отступом 3 Знак1"/>
    <w:basedOn w:val="a0"/>
    <w:uiPriority w:val="99"/>
    <w:semiHidden/>
    <w:rsid w:val="00917305"/>
    <w:rPr>
      <w:sz w:val="16"/>
      <w:szCs w:val="16"/>
    </w:rPr>
  </w:style>
  <w:style w:type="character" w:customStyle="1" w:styleId="shorttext">
    <w:name w:val="short_text"/>
    <w:basedOn w:val="a0"/>
    <w:uiPriority w:val="99"/>
    <w:rsid w:val="00917305"/>
    <w:rPr>
      <w:rFonts w:cs="Times New Roman"/>
    </w:rPr>
  </w:style>
  <w:style w:type="character" w:customStyle="1" w:styleId="hps">
    <w:name w:val="hps"/>
    <w:basedOn w:val="a0"/>
    <w:uiPriority w:val="99"/>
    <w:rsid w:val="00917305"/>
    <w:rPr>
      <w:rFonts w:cs="Times New Roman"/>
    </w:rPr>
  </w:style>
  <w:style w:type="character" w:customStyle="1" w:styleId="atn">
    <w:name w:val="atn"/>
    <w:basedOn w:val="a0"/>
    <w:uiPriority w:val="99"/>
    <w:rsid w:val="00917305"/>
    <w:rPr>
      <w:rFonts w:cs="Times New Roman"/>
    </w:rPr>
  </w:style>
  <w:style w:type="paragraph" w:customStyle="1" w:styleId="Default">
    <w:name w:val="Default"/>
    <w:rsid w:val="00917305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paragraph" w:customStyle="1" w:styleId="Standard">
    <w:name w:val="Standard"/>
    <w:rsid w:val="00917305"/>
    <w:pPr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0"/>
      <w:lang w:eastAsia="zh-CN"/>
    </w:rPr>
  </w:style>
  <w:style w:type="character" w:customStyle="1" w:styleId="apple-converted-space">
    <w:name w:val="apple-converted-space"/>
    <w:basedOn w:val="a0"/>
    <w:rsid w:val="00917305"/>
  </w:style>
  <w:style w:type="table" w:styleId="af5">
    <w:name w:val="Table Grid"/>
    <w:basedOn w:val="a1"/>
    <w:uiPriority w:val="59"/>
    <w:rsid w:val="0091730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submenu-table">
    <w:name w:val="submenu-table"/>
    <w:basedOn w:val="a0"/>
    <w:rsid w:val="00917305"/>
  </w:style>
  <w:style w:type="character" w:customStyle="1" w:styleId="c0">
    <w:name w:val="c0"/>
    <w:basedOn w:val="a0"/>
    <w:rsid w:val="00917305"/>
  </w:style>
  <w:style w:type="paragraph" w:customStyle="1" w:styleId="af6">
    <w:name w:val="Содержимое таблицы"/>
    <w:basedOn w:val="a"/>
    <w:rsid w:val="00917305"/>
    <w:pPr>
      <w:widowControl w:val="0"/>
      <w:suppressLineNumbers/>
      <w:suppressAutoHyphens/>
      <w:spacing w:after="0" w:line="240" w:lineRule="auto"/>
    </w:pPr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paragraph" w:customStyle="1" w:styleId="tableheading">
    <w:name w:val="tableheading"/>
    <w:basedOn w:val="a"/>
    <w:rsid w:val="009173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contents">
    <w:name w:val="tablecontents"/>
    <w:basedOn w:val="a"/>
    <w:rsid w:val="009173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0">
    <w:name w:val="standard"/>
    <w:basedOn w:val="a"/>
    <w:rsid w:val="009173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7">
    <w:name w:val="Hyperlink"/>
    <w:basedOn w:val="a0"/>
    <w:uiPriority w:val="99"/>
    <w:unhideWhenUsed/>
    <w:rsid w:val="00917305"/>
    <w:rPr>
      <w:color w:val="0000FF"/>
      <w:u w:val="single"/>
    </w:rPr>
  </w:style>
  <w:style w:type="character" w:customStyle="1" w:styleId="b-fileextension">
    <w:name w:val="b-file__extension"/>
    <w:basedOn w:val="a0"/>
    <w:rsid w:val="00917305"/>
  </w:style>
  <w:style w:type="character" w:customStyle="1" w:styleId="b-filetext">
    <w:name w:val="b-file__text"/>
    <w:basedOn w:val="a0"/>
    <w:rsid w:val="00917305"/>
  </w:style>
  <w:style w:type="paragraph" w:styleId="af8">
    <w:name w:val="Balloon Text"/>
    <w:basedOn w:val="a"/>
    <w:link w:val="af9"/>
    <w:uiPriority w:val="99"/>
    <w:semiHidden/>
    <w:unhideWhenUsed/>
    <w:rsid w:val="00917305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f9">
    <w:name w:val="Текст выноски Знак"/>
    <w:basedOn w:val="a0"/>
    <w:link w:val="af8"/>
    <w:uiPriority w:val="99"/>
    <w:semiHidden/>
    <w:rsid w:val="00917305"/>
    <w:rPr>
      <w:rFonts w:ascii="Tahoma" w:eastAsiaTheme="minorEastAsia" w:hAnsi="Tahoma" w:cs="Tahoma"/>
      <w:sz w:val="16"/>
      <w:szCs w:val="16"/>
      <w:lang w:eastAsia="ru-RU"/>
    </w:rPr>
  </w:style>
  <w:style w:type="paragraph" w:styleId="afa">
    <w:name w:val="Document Map"/>
    <w:basedOn w:val="a"/>
    <w:link w:val="afb"/>
    <w:uiPriority w:val="99"/>
    <w:semiHidden/>
    <w:unhideWhenUsed/>
    <w:rsid w:val="00917305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fb">
    <w:name w:val="Схема документа Знак"/>
    <w:basedOn w:val="a0"/>
    <w:link w:val="afa"/>
    <w:uiPriority w:val="99"/>
    <w:semiHidden/>
    <w:rsid w:val="00917305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13">
    <w:name w:val="Абзац списка1"/>
    <w:basedOn w:val="a"/>
    <w:rsid w:val="00917305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customStyle="1" w:styleId="14">
    <w:name w:val="Обычный1"/>
    <w:rsid w:val="00917305"/>
    <w:pPr>
      <w:spacing w:after="0" w:line="276" w:lineRule="auto"/>
      <w:contextualSpacing/>
    </w:pPr>
    <w:rPr>
      <w:rFonts w:ascii="Arial" w:eastAsia="Times New Roman" w:hAnsi="Arial" w:cs="Arial"/>
      <w:color w:val="000000"/>
      <w:lang w:eastAsia="ru-RU"/>
    </w:rPr>
  </w:style>
  <w:style w:type="table" w:customStyle="1" w:styleId="15">
    <w:name w:val="Сетка таблицы1"/>
    <w:basedOn w:val="a1"/>
    <w:next w:val="af5"/>
    <w:rsid w:val="00917305"/>
    <w:pPr>
      <w:spacing w:after="0" w:line="240" w:lineRule="auto"/>
    </w:pPr>
    <w:rPr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6">
    <w:name w:val="c6"/>
    <w:basedOn w:val="a0"/>
    <w:rsid w:val="00917305"/>
  </w:style>
  <w:style w:type="paragraph" w:styleId="afc">
    <w:name w:val="caption"/>
    <w:basedOn w:val="a"/>
    <w:next w:val="a"/>
    <w:uiPriority w:val="99"/>
    <w:qFormat/>
    <w:rsid w:val="00917305"/>
    <w:pPr>
      <w:spacing w:after="200" w:line="240" w:lineRule="auto"/>
    </w:pPr>
    <w:rPr>
      <w:rFonts w:ascii="Calibri" w:eastAsia="Times New Roman" w:hAnsi="Calibri" w:cs="Times New Roman"/>
      <w:b/>
      <w:bCs/>
      <w:color w:val="4F81BD"/>
      <w:sz w:val="18"/>
      <w:szCs w:val="18"/>
      <w:lang w:eastAsia="ru-RU"/>
    </w:rPr>
  </w:style>
  <w:style w:type="paragraph" w:customStyle="1" w:styleId="23">
    <w:name w:val="Абзац списка2"/>
    <w:basedOn w:val="a"/>
    <w:rsid w:val="00917305"/>
    <w:pPr>
      <w:spacing w:after="200" w:line="276" w:lineRule="auto"/>
      <w:ind w:left="720"/>
    </w:pPr>
    <w:rPr>
      <w:rFonts w:ascii="Calibri" w:eastAsia="Times New Roman" w:hAnsi="Calibri" w:cs="Times New Roman"/>
      <w:lang w:eastAsia="ru-RU"/>
    </w:rPr>
  </w:style>
  <w:style w:type="character" w:customStyle="1" w:styleId="aa">
    <w:name w:val="Обычный (веб) Знак"/>
    <w:aliases w:val="Обычный (Web) Знак,Обычный (веб) Знак1 Знак,Обычный (веб) Знак Знак Знак"/>
    <w:link w:val="a9"/>
    <w:uiPriority w:val="99"/>
    <w:locked/>
    <w:rsid w:val="00917305"/>
    <w:rPr>
      <w:rFonts w:ascii="Arial" w:eastAsia="Times New Roman" w:hAnsi="Arial" w:cs="Arial"/>
      <w:color w:val="333333"/>
      <w:sz w:val="18"/>
      <w:szCs w:val="18"/>
      <w:lang w:eastAsia="ru-RU"/>
    </w:rPr>
  </w:style>
  <w:style w:type="paragraph" w:customStyle="1" w:styleId="16">
    <w:name w:val="Без интервала1"/>
    <w:uiPriority w:val="99"/>
    <w:rsid w:val="00917305"/>
    <w:pPr>
      <w:widowControl w:val="0"/>
      <w:suppressAutoHyphens/>
      <w:spacing w:after="0" w:line="240" w:lineRule="auto"/>
    </w:pPr>
    <w:rPr>
      <w:rFonts w:ascii="Times New Roman" w:eastAsia="SimSun" w:hAnsi="Times New Roman" w:cs="Tahoma"/>
      <w:sz w:val="24"/>
      <w:szCs w:val="24"/>
      <w:lang w:eastAsia="hi-IN" w:bidi="hi-IN"/>
    </w:rPr>
  </w:style>
  <w:style w:type="character" w:customStyle="1" w:styleId="24">
    <w:name w:val="Основной текст (2)_"/>
    <w:basedOn w:val="a0"/>
    <w:link w:val="25"/>
    <w:uiPriority w:val="99"/>
    <w:locked/>
    <w:rsid w:val="00917305"/>
    <w:rPr>
      <w:rFonts w:ascii="Times New Roman" w:hAnsi="Times New Roman" w:cs="Times New Roman"/>
      <w:b/>
      <w:bCs/>
      <w:sz w:val="23"/>
      <w:szCs w:val="23"/>
      <w:shd w:val="clear" w:color="auto" w:fill="FFFFFF"/>
    </w:rPr>
  </w:style>
  <w:style w:type="character" w:customStyle="1" w:styleId="17">
    <w:name w:val="Основной текст Знак1"/>
    <w:basedOn w:val="a0"/>
    <w:uiPriority w:val="99"/>
    <w:locked/>
    <w:rsid w:val="00917305"/>
    <w:rPr>
      <w:rFonts w:ascii="Times New Roman" w:hAnsi="Times New Roman" w:cs="Times New Roman"/>
      <w:sz w:val="23"/>
      <w:szCs w:val="23"/>
      <w:u w:val="none"/>
    </w:rPr>
  </w:style>
  <w:style w:type="paragraph" w:customStyle="1" w:styleId="25">
    <w:name w:val="Основной текст (2)"/>
    <w:basedOn w:val="a"/>
    <w:link w:val="24"/>
    <w:uiPriority w:val="99"/>
    <w:rsid w:val="00917305"/>
    <w:pPr>
      <w:widowControl w:val="0"/>
      <w:shd w:val="clear" w:color="auto" w:fill="FFFFFF"/>
      <w:spacing w:after="0" w:line="274" w:lineRule="exact"/>
    </w:pPr>
    <w:rPr>
      <w:rFonts w:ascii="Times New Roman" w:hAnsi="Times New Roman" w:cs="Times New Roman"/>
      <w:b/>
      <w:bCs/>
      <w:sz w:val="23"/>
      <w:szCs w:val="23"/>
    </w:rPr>
  </w:style>
  <w:style w:type="character" w:customStyle="1" w:styleId="af1">
    <w:name w:val="Без интервала Знак"/>
    <w:link w:val="af0"/>
    <w:uiPriority w:val="1"/>
    <w:rsid w:val="00917305"/>
    <w:rPr>
      <w:rFonts w:ascii="Calibri" w:eastAsia="Calibri" w:hAnsi="Calibri" w:cs="Times New Roman"/>
    </w:rPr>
  </w:style>
  <w:style w:type="paragraph" w:customStyle="1" w:styleId="headline">
    <w:name w:val="headline"/>
    <w:basedOn w:val="a"/>
    <w:rsid w:val="009173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d">
    <w:name w:val="line number"/>
    <w:basedOn w:val="a0"/>
    <w:uiPriority w:val="99"/>
    <w:semiHidden/>
    <w:unhideWhenUsed/>
    <w:rsid w:val="00917305"/>
  </w:style>
  <w:style w:type="paragraph" w:styleId="33">
    <w:name w:val="Body Text 3"/>
    <w:basedOn w:val="a"/>
    <w:link w:val="34"/>
    <w:uiPriority w:val="99"/>
    <w:unhideWhenUsed/>
    <w:rsid w:val="00917305"/>
    <w:pPr>
      <w:spacing w:after="120" w:line="276" w:lineRule="auto"/>
    </w:pPr>
    <w:rPr>
      <w:rFonts w:eastAsiaTheme="minorEastAsia"/>
      <w:sz w:val="16"/>
      <w:szCs w:val="16"/>
      <w:lang w:eastAsia="ru-RU"/>
    </w:rPr>
  </w:style>
  <w:style w:type="character" w:customStyle="1" w:styleId="34">
    <w:name w:val="Основной текст 3 Знак"/>
    <w:basedOn w:val="a0"/>
    <w:link w:val="33"/>
    <w:uiPriority w:val="99"/>
    <w:rsid w:val="00917305"/>
    <w:rPr>
      <w:rFonts w:eastAsiaTheme="minorEastAsia"/>
      <w:sz w:val="16"/>
      <w:szCs w:val="16"/>
      <w:lang w:eastAsia="ru-RU"/>
    </w:rPr>
  </w:style>
  <w:style w:type="paragraph" w:customStyle="1" w:styleId="p4">
    <w:name w:val="p4"/>
    <w:basedOn w:val="a"/>
    <w:rsid w:val="009173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">
    <w:name w:val="c4"/>
    <w:basedOn w:val="a"/>
    <w:rsid w:val="009173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917305"/>
  </w:style>
  <w:style w:type="paragraph" w:styleId="afe">
    <w:name w:val="Body Text Indent"/>
    <w:basedOn w:val="a"/>
    <w:link w:val="aff"/>
    <w:uiPriority w:val="99"/>
    <w:rsid w:val="00917305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">
    <w:name w:val="Основной текст с отступом Знак"/>
    <w:basedOn w:val="a0"/>
    <w:link w:val="afe"/>
    <w:uiPriority w:val="99"/>
    <w:rsid w:val="0091730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0">
    <w:name w:val="Колонтитул_"/>
    <w:basedOn w:val="a0"/>
    <w:link w:val="aff1"/>
    <w:uiPriority w:val="99"/>
    <w:locked/>
    <w:rsid w:val="00917305"/>
    <w:rPr>
      <w:rFonts w:cs="Times New Roman"/>
      <w:shd w:val="clear" w:color="auto" w:fill="FFFFFF"/>
    </w:rPr>
  </w:style>
  <w:style w:type="character" w:customStyle="1" w:styleId="ArialUnicodeMS">
    <w:name w:val="Колонтитул + Arial Unicode MS"/>
    <w:aliases w:val="7 pt,Курсив17,Интервал 0 pt"/>
    <w:basedOn w:val="aff0"/>
    <w:uiPriority w:val="99"/>
    <w:rsid w:val="00917305"/>
    <w:rPr>
      <w:rFonts w:ascii="Arial Unicode MS" w:eastAsia="Arial Unicode MS" w:hAnsi="Arial Unicode MS" w:cs="Arial Unicode MS"/>
      <w:i/>
      <w:iCs/>
      <w:spacing w:val="10"/>
      <w:sz w:val="14"/>
      <w:szCs w:val="14"/>
      <w:shd w:val="clear" w:color="auto" w:fill="FFFFFF"/>
    </w:rPr>
  </w:style>
  <w:style w:type="character" w:customStyle="1" w:styleId="Arial2">
    <w:name w:val="Колонтитул + Arial2"/>
    <w:aliases w:val="102,5 pt5"/>
    <w:basedOn w:val="aff0"/>
    <w:uiPriority w:val="99"/>
    <w:rsid w:val="00917305"/>
    <w:rPr>
      <w:rFonts w:ascii="Arial" w:hAnsi="Arial" w:cs="Arial"/>
      <w:spacing w:val="0"/>
      <w:sz w:val="21"/>
      <w:szCs w:val="21"/>
      <w:shd w:val="clear" w:color="auto" w:fill="FFFFFF"/>
    </w:rPr>
  </w:style>
  <w:style w:type="paragraph" w:customStyle="1" w:styleId="aff1">
    <w:name w:val="Колонтитул"/>
    <w:basedOn w:val="a"/>
    <w:link w:val="aff0"/>
    <w:uiPriority w:val="99"/>
    <w:rsid w:val="00917305"/>
    <w:pPr>
      <w:shd w:val="clear" w:color="auto" w:fill="FFFFFF"/>
      <w:spacing w:after="0" w:line="240" w:lineRule="auto"/>
    </w:pPr>
    <w:rPr>
      <w:rFonts w:cs="Times New Roman"/>
    </w:rPr>
  </w:style>
  <w:style w:type="paragraph" w:styleId="26">
    <w:name w:val="Body Text 2"/>
    <w:basedOn w:val="a"/>
    <w:link w:val="27"/>
    <w:uiPriority w:val="99"/>
    <w:unhideWhenUsed/>
    <w:rsid w:val="00917305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7">
    <w:name w:val="Основной текст 2 Знак"/>
    <w:basedOn w:val="a0"/>
    <w:link w:val="26"/>
    <w:uiPriority w:val="99"/>
    <w:rsid w:val="0091730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List Bullet"/>
    <w:basedOn w:val="a"/>
    <w:autoRedefine/>
    <w:uiPriority w:val="99"/>
    <w:semiHidden/>
    <w:rsid w:val="00917305"/>
    <w:pPr>
      <w:tabs>
        <w:tab w:val="num" w:pos="360"/>
      </w:tabs>
      <w:spacing w:after="0" w:line="240" w:lineRule="auto"/>
      <w:ind w:left="360" w:hanging="36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5">
    <w:name w:val="List Bullet 3"/>
    <w:basedOn w:val="a"/>
    <w:autoRedefine/>
    <w:rsid w:val="00917305"/>
    <w:pPr>
      <w:tabs>
        <w:tab w:val="num" w:pos="926"/>
      </w:tabs>
      <w:spacing w:after="0" w:line="360" w:lineRule="auto"/>
      <w:ind w:left="926" w:hanging="360"/>
      <w:jc w:val="both"/>
    </w:pPr>
    <w:rPr>
      <w:rFonts w:ascii="Times New Roman" w:eastAsia="Times New Roman" w:hAnsi="Times New Roman" w:cs="Times New Roman"/>
      <w:kern w:val="28"/>
      <w:sz w:val="28"/>
      <w:szCs w:val="20"/>
      <w:lang w:val="uk-UA" w:eastAsia="ru-RU"/>
    </w:rPr>
  </w:style>
  <w:style w:type="character" w:customStyle="1" w:styleId="18">
    <w:name w:val="Текст выноски Знак1"/>
    <w:basedOn w:val="a0"/>
    <w:uiPriority w:val="99"/>
    <w:semiHidden/>
    <w:rsid w:val="00917305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HTML">
    <w:name w:val="HTML Preformatted"/>
    <w:basedOn w:val="a"/>
    <w:link w:val="HTML0"/>
    <w:uiPriority w:val="99"/>
    <w:rsid w:val="009173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917305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f3">
    <w:name w:val="page number"/>
    <w:basedOn w:val="a0"/>
    <w:uiPriority w:val="99"/>
    <w:rsid w:val="00917305"/>
    <w:rPr>
      <w:rFonts w:cs="Times New Roman"/>
    </w:rPr>
  </w:style>
  <w:style w:type="character" w:customStyle="1" w:styleId="apple-style-span">
    <w:name w:val="apple-style-span"/>
    <w:basedOn w:val="a0"/>
    <w:rsid w:val="00917305"/>
    <w:rPr>
      <w:rFonts w:cs="Times New Roman"/>
    </w:rPr>
  </w:style>
  <w:style w:type="character" w:customStyle="1" w:styleId="mw-headline">
    <w:name w:val="mw-headline"/>
    <w:basedOn w:val="a0"/>
    <w:rsid w:val="00917305"/>
  </w:style>
  <w:style w:type="table" w:customStyle="1" w:styleId="28">
    <w:name w:val="Сетка таблицы2"/>
    <w:basedOn w:val="a1"/>
    <w:next w:val="af5"/>
    <w:rsid w:val="009173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Grid11"/>
    <w:rsid w:val="00917305"/>
    <w:pPr>
      <w:spacing w:after="0" w:line="240" w:lineRule="auto"/>
    </w:pPr>
    <w:rPr>
      <w:rFonts w:eastAsia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2">
    <w:name w:val="TableGrid12"/>
    <w:rsid w:val="00917305"/>
    <w:pPr>
      <w:spacing w:after="0" w:line="240" w:lineRule="auto"/>
    </w:pPr>
    <w:rPr>
      <w:rFonts w:eastAsia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4">
    <w:name w:val="TableGrid4"/>
    <w:rsid w:val="00917305"/>
    <w:pPr>
      <w:spacing w:after="0" w:line="240" w:lineRule="auto"/>
    </w:pPr>
    <w:rPr>
      <w:rFonts w:eastAsia="Times New Roman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11">
    <w:name w:val="Основной текст 2 Знак1"/>
    <w:basedOn w:val="a0"/>
    <w:uiPriority w:val="99"/>
    <w:semiHidden/>
    <w:rsid w:val="00917305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311">
    <w:name w:val="Основной текст 3 Знак1"/>
    <w:basedOn w:val="a0"/>
    <w:uiPriority w:val="99"/>
    <w:semiHidden/>
    <w:rsid w:val="00917305"/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paragraph" w:customStyle="1" w:styleId="aff4">
    <w:name w:val="Базовый"/>
    <w:rsid w:val="00917305"/>
    <w:pPr>
      <w:widowControl w:val="0"/>
      <w:suppressAutoHyphens/>
      <w:overflowPunct w:val="0"/>
    </w:pPr>
    <w:rPr>
      <w:rFonts w:ascii="Times New Roman" w:eastAsia="Andale Sans UI" w:hAnsi="Times New Roman" w:cs="Tahoma"/>
      <w:color w:val="00000A"/>
      <w:sz w:val="24"/>
      <w:szCs w:val="24"/>
      <w:lang w:eastAsia="ru-RU" w:bidi="ru-RU"/>
    </w:rPr>
  </w:style>
  <w:style w:type="paragraph" w:styleId="aff5">
    <w:name w:val="Plain Text"/>
    <w:basedOn w:val="a"/>
    <w:link w:val="aff6"/>
    <w:uiPriority w:val="99"/>
    <w:unhideWhenUsed/>
    <w:rsid w:val="00917305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aff6">
    <w:name w:val="Текст Знак"/>
    <w:basedOn w:val="a0"/>
    <w:link w:val="aff5"/>
    <w:uiPriority w:val="99"/>
    <w:rsid w:val="00917305"/>
    <w:rPr>
      <w:rFonts w:ascii="Consolas" w:hAnsi="Consolas" w:cs="Consolas"/>
      <w:sz w:val="21"/>
      <w:szCs w:val="21"/>
    </w:rPr>
  </w:style>
  <w:style w:type="table" w:customStyle="1" w:styleId="36">
    <w:name w:val="Сетка таблицы3"/>
    <w:basedOn w:val="a1"/>
    <w:next w:val="af5"/>
    <w:uiPriority w:val="59"/>
    <w:rsid w:val="00917305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41">
    <w:name w:val="Сетка таблицы4"/>
    <w:basedOn w:val="a1"/>
    <w:next w:val="af5"/>
    <w:uiPriority w:val="59"/>
    <w:rsid w:val="009173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Сетка таблицы5"/>
    <w:basedOn w:val="a1"/>
    <w:next w:val="af5"/>
    <w:uiPriority w:val="59"/>
    <w:rsid w:val="009173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22c12c9">
    <w:name w:val="c22 c12 c9"/>
    <w:basedOn w:val="a0"/>
    <w:rsid w:val="00917305"/>
  </w:style>
  <w:style w:type="character" w:customStyle="1" w:styleId="c1">
    <w:name w:val="c1"/>
    <w:basedOn w:val="a0"/>
    <w:rsid w:val="00917305"/>
  </w:style>
  <w:style w:type="table" w:customStyle="1" w:styleId="61">
    <w:name w:val="Сетка таблицы6"/>
    <w:basedOn w:val="a1"/>
    <w:next w:val="af5"/>
    <w:rsid w:val="009173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9">
    <w:name w:val="Нет списка2"/>
    <w:next w:val="a2"/>
    <w:uiPriority w:val="99"/>
    <w:semiHidden/>
    <w:unhideWhenUsed/>
    <w:rsid w:val="00917305"/>
  </w:style>
  <w:style w:type="table" w:customStyle="1" w:styleId="71">
    <w:name w:val="Сетка таблицы7"/>
    <w:basedOn w:val="a1"/>
    <w:next w:val="af5"/>
    <w:rsid w:val="009173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1">
    <w:name w:val="Сетка таблицы8"/>
    <w:basedOn w:val="a1"/>
    <w:next w:val="af5"/>
    <w:rsid w:val="009173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1">
    <w:name w:val="Сетка таблицы9"/>
    <w:basedOn w:val="a1"/>
    <w:next w:val="af5"/>
    <w:rsid w:val="009173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1"/>
    <w:next w:val="af5"/>
    <w:rsid w:val="009173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Сетка таблицы11"/>
    <w:basedOn w:val="a1"/>
    <w:next w:val="af5"/>
    <w:rsid w:val="0091730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91730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20">
    <w:name w:val="Сетка таблицы12"/>
    <w:basedOn w:val="a1"/>
    <w:next w:val="af5"/>
    <w:uiPriority w:val="39"/>
    <w:rsid w:val="009173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2">
    <w:name w:val="c2"/>
    <w:basedOn w:val="a0"/>
    <w:rsid w:val="00917305"/>
  </w:style>
  <w:style w:type="paragraph" w:customStyle="1" w:styleId="Style9">
    <w:name w:val="Style9"/>
    <w:basedOn w:val="a"/>
    <w:uiPriority w:val="99"/>
    <w:rsid w:val="00917305"/>
    <w:pPr>
      <w:widowControl w:val="0"/>
      <w:autoSpaceDE w:val="0"/>
      <w:autoSpaceDN w:val="0"/>
      <w:adjustRightInd w:val="0"/>
      <w:spacing w:after="0" w:line="276" w:lineRule="exact"/>
      <w:ind w:firstLine="691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a">
    <w:name w:val="Без интервала2"/>
    <w:link w:val="NoSpacingChar"/>
    <w:rsid w:val="00917305"/>
    <w:pPr>
      <w:spacing w:after="0" w:line="360" w:lineRule="auto"/>
      <w:ind w:firstLine="28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NoSpacingChar">
    <w:name w:val="No Spacing Char"/>
    <w:link w:val="2a"/>
    <w:locked/>
    <w:rsid w:val="00917305"/>
    <w:rPr>
      <w:rFonts w:ascii="Times New Roman" w:eastAsia="Times New Roman" w:hAnsi="Times New Roman" w:cs="Times New Roman"/>
      <w:sz w:val="28"/>
      <w:szCs w:val="28"/>
    </w:rPr>
  </w:style>
  <w:style w:type="paragraph" w:customStyle="1" w:styleId="msonormalmrcssattr">
    <w:name w:val="msonormal_mr_css_attr"/>
    <w:basedOn w:val="a"/>
    <w:uiPriority w:val="99"/>
    <w:semiHidden/>
    <w:rsid w:val="009173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917305"/>
  </w:style>
  <w:style w:type="table" w:customStyle="1" w:styleId="130">
    <w:name w:val="Сетка таблицы13"/>
    <w:basedOn w:val="a1"/>
    <w:next w:val="af5"/>
    <w:uiPriority w:val="59"/>
    <w:rsid w:val="009173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Сетка таблицы14"/>
    <w:basedOn w:val="a1"/>
    <w:next w:val="af5"/>
    <w:uiPriority w:val="59"/>
    <w:rsid w:val="009173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">
    <w:name w:val="Сетка таблицы121"/>
    <w:basedOn w:val="a1"/>
    <w:next w:val="af5"/>
    <w:uiPriority w:val="39"/>
    <w:rsid w:val="009173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7">
    <w:name w:val="Основной текст (3)"/>
    <w:basedOn w:val="a0"/>
    <w:rsid w:val="0091730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c11">
    <w:name w:val="c11"/>
    <w:basedOn w:val="a0"/>
    <w:rsid w:val="00917305"/>
  </w:style>
  <w:style w:type="paragraph" w:customStyle="1" w:styleId="pright">
    <w:name w:val="pright"/>
    <w:basedOn w:val="a"/>
    <w:rsid w:val="009173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enter">
    <w:name w:val="pcenter"/>
    <w:basedOn w:val="a"/>
    <w:rsid w:val="009173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50">
    <w:name w:val="Сетка таблицы15"/>
    <w:basedOn w:val="a1"/>
    <w:next w:val="af5"/>
    <w:uiPriority w:val="39"/>
    <w:rsid w:val="009173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60">
    <w:name w:val="Сетка таблицы16"/>
    <w:basedOn w:val="a1"/>
    <w:next w:val="af5"/>
    <w:uiPriority w:val="39"/>
    <w:rsid w:val="009173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8">
    <w:name w:val="Нет списка3"/>
    <w:next w:val="a2"/>
    <w:uiPriority w:val="99"/>
    <w:semiHidden/>
    <w:unhideWhenUsed/>
    <w:rsid w:val="00917305"/>
  </w:style>
  <w:style w:type="table" w:customStyle="1" w:styleId="TableNormal1">
    <w:name w:val="Table Normal1"/>
    <w:uiPriority w:val="2"/>
    <w:semiHidden/>
    <w:unhideWhenUsed/>
    <w:qFormat/>
    <w:rsid w:val="0091730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91730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table" w:customStyle="1" w:styleId="TableNormal2">
    <w:name w:val="Table Normal2"/>
    <w:uiPriority w:val="2"/>
    <w:semiHidden/>
    <w:unhideWhenUsed/>
    <w:qFormat/>
    <w:rsid w:val="0091730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15</Pages>
  <Words>7114</Words>
  <Characters>40555</Characters>
  <Application>Microsoft Office Word</Application>
  <DocSecurity>0</DocSecurity>
  <Lines>337</Lines>
  <Paragraphs>95</Paragraphs>
  <ScaleCrop>false</ScaleCrop>
  <Company>SPecialiST RePack</Company>
  <LinksUpToDate>false</LinksUpToDate>
  <CharactersWithSpaces>47574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2025-02-07T08:32:00Z</dcterms:created>
  <dcterms:modified xsi:type="dcterms:W3CDTF">2025-02-07T08:33:00Z</dcterms:modified>
</cp:coreProperties>
</file>